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page" w:tblpXSpec="center" w:tblpY="139"/>
        <w:tblOverlap w:val="never"/>
        <w:tblW w:w="5233" w:type="pct"/>
        <w:tblLook w:val="04A0" w:firstRow="1" w:lastRow="0" w:firstColumn="1" w:lastColumn="0" w:noHBand="0" w:noVBand="1"/>
      </w:tblPr>
      <w:tblGrid>
        <w:gridCol w:w="992"/>
        <w:gridCol w:w="2240"/>
        <w:gridCol w:w="7081"/>
      </w:tblGrid>
      <w:tr w:rsidR="00722223" w:rsidTr="00722223">
        <w:trPr>
          <w:trHeight w:val="604"/>
        </w:trPr>
        <w:tc>
          <w:tcPr>
            <w:tcW w:w="1567" w:type="pct"/>
            <w:gridSpan w:val="2"/>
          </w:tcPr>
          <w:p w:rsidR="00722223" w:rsidRDefault="00722223" w:rsidP="00664559">
            <w:pPr>
              <w:ind w:rightChars="-162" w:right="-340" w:firstLineChars="200" w:firstLine="562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3433" w:type="pct"/>
          </w:tcPr>
          <w:p w:rsidR="00722223" w:rsidRPr="00E22547" w:rsidRDefault="00722223" w:rsidP="00664559">
            <w:pPr>
              <w:ind w:rightChars="-162" w:right="-340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22547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荧光定量</w:t>
            </w:r>
            <w:r w:rsidRPr="00E2254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PCR仪</w:t>
            </w:r>
          </w:p>
        </w:tc>
      </w:tr>
      <w:tr w:rsidR="00722223" w:rsidTr="00722223">
        <w:trPr>
          <w:trHeight w:val="604"/>
        </w:trPr>
        <w:tc>
          <w:tcPr>
            <w:tcW w:w="1567" w:type="pct"/>
            <w:gridSpan w:val="2"/>
          </w:tcPr>
          <w:p w:rsidR="00722223" w:rsidRDefault="00722223" w:rsidP="00664559">
            <w:pPr>
              <w:tabs>
                <w:tab w:val="left" w:pos="874"/>
              </w:tabs>
              <w:ind w:rightChars="-162" w:right="-340" w:firstLineChars="200" w:firstLine="562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使用科室</w:t>
            </w:r>
          </w:p>
        </w:tc>
        <w:tc>
          <w:tcPr>
            <w:tcW w:w="3433" w:type="pct"/>
          </w:tcPr>
          <w:p w:rsidR="00722223" w:rsidRPr="00E22547" w:rsidRDefault="00722223" w:rsidP="00664559">
            <w:pPr>
              <w:ind w:rightChars="-162" w:right="-340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22547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国家中心科研平台</w:t>
            </w:r>
          </w:p>
        </w:tc>
      </w:tr>
      <w:tr w:rsidR="00722223" w:rsidTr="00722223">
        <w:trPr>
          <w:trHeight w:val="287"/>
        </w:trPr>
        <w:tc>
          <w:tcPr>
            <w:tcW w:w="481" w:type="pct"/>
          </w:tcPr>
          <w:p w:rsidR="00722223" w:rsidRDefault="00722223" w:rsidP="00664559">
            <w:pPr>
              <w:ind w:rightChars="-162" w:right="-340" w:firstLineChars="100" w:firstLine="241"/>
              <w:jc w:val="left"/>
              <w:rPr>
                <w:rFonts w:asciiTheme="majorEastAsia" w:eastAsiaTheme="majorEastAsia" w:hAnsiTheme="majorEastAsia"/>
                <w:bCs/>
                <w:sz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/>
                <w:sz w:val="24"/>
              </w:rPr>
              <w:t>一</w:t>
            </w:r>
            <w:proofErr w:type="gramEnd"/>
          </w:p>
        </w:tc>
        <w:tc>
          <w:tcPr>
            <w:tcW w:w="4519" w:type="pct"/>
            <w:gridSpan w:val="2"/>
          </w:tcPr>
          <w:p w:rsidR="00722223" w:rsidRDefault="00722223" w:rsidP="00664559">
            <w:pPr>
              <w:ind w:rightChars="-162" w:right="-340" w:firstLineChars="1600" w:firstLine="3855"/>
              <w:jc w:val="left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基本要求</w:t>
            </w:r>
            <w:bookmarkStart w:id="0" w:name="_GoBack"/>
            <w:bookmarkEnd w:id="0"/>
          </w:p>
        </w:tc>
      </w:tr>
      <w:tr w:rsidR="00722223" w:rsidTr="00722223">
        <w:trPr>
          <w:trHeight w:val="287"/>
        </w:trPr>
        <w:tc>
          <w:tcPr>
            <w:tcW w:w="481" w:type="pct"/>
          </w:tcPr>
          <w:p w:rsidR="00722223" w:rsidRDefault="00722223" w:rsidP="00664559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1.1</w:t>
            </w:r>
          </w:p>
        </w:tc>
        <w:tc>
          <w:tcPr>
            <w:tcW w:w="4519" w:type="pct"/>
            <w:gridSpan w:val="2"/>
          </w:tcPr>
          <w:p w:rsidR="00722223" w:rsidRPr="00E22547" w:rsidRDefault="00722223" w:rsidP="00664559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用途：</w:t>
            </w:r>
            <w:r w:rsidRPr="00E22547">
              <w:rPr>
                <w:rFonts w:asciiTheme="majorEastAsia" w:eastAsiaTheme="majorEastAsia" w:hAnsiTheme="majorEastAsia" w:hint="eastAsia"/>
                <w:bCs/>
                <w:sz w:val="24"/>
              </w:rPr>
              <w:t>用于科研和临检部门的定量或定性分析病毒、细菌或组织的类型</w:t>
            </w:r>
          </w:p>
        </w:tc>
      </w:tr>
      <w:tr w:rsidR="00722223" w:rsidTr="00722223">
        <w:trPr>
          <w:trHeight w:val="287"/>
        </w:trPr>
        <w:tc>
          <w:tcPr>
            <w:tcW w:w="481" w:type="pct"/>
          </w:tcPr>
          <w:p w:rsidR="00722223" w:rsidRDefault="00722223" w:rsidP="00664559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1.2</w:t>
            </w:r>
          </w:p>
        </w:tc>
        <w:tc>
          <w:tcPr>
            <w:tcW w:w="4519" w:type="pct"/>
            <w:gridSpan w:val="2"/>
          </w:tcPr>
          <w:p w:rsidR="00722223" w:rsidRDefault="00722223" w:rsidP="00664559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数量：1台</w:t>
            </w:r>
          </w:p>
        </w:tc>
      </w:tr>
      <w:tr w:rsidR="00722223" w:rsidTr="00722223">
        <w:trPr>
          <w:trHeight w:val="287"/>
        </w:trPr>
        <w:tc>
          <w:tcPr>
            <w:tcW w:w="481" w:type="pct"/>
          </w:tcPr>
          <w:p w:rsidR="00722223" w:rsidRDefault="00722223" w:rsidP="00664559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二</w:t>
            </w:r>
          </w:p>
        </w:tc>
        <w:tc>
          <w:tcPr>
            <w:tcW w:w="4519" w:type="pct"/>
            <w:gridSpan w:val="2"/>
          </w:tcPr>
          <w:p w:rsidR="00722223" w:rsidRDefault="00722223" w:rsidP="00664559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                              主要功能及参数</w:t>
            </w:r>
          </w:p>
        </w:tc>
      </w:tr>
      <w:tr w:rsidR="00722223" w:rsidTr="00722223">
        <w:trPr>
          <w:trHeight w:val="287"/>
        </w:trPr>
        <w:tc>
          <w:tcPr>
            <w:tcW w:w="481" w:type="pct"/>
          </w:tcPr>
          <w:p w:rsidR="00722223" w:rsidRDefault="00722223" w:rsidP="00664559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2.1</w:t>
            </w:r>
          </w:p>
        </w:tc>
        <w:tc>
          <w:tcPr>
            <w:tcW w:w="4519" w:type="pct"/>
            <w:gridSpan w:val="2"/>
          </w:tcPr>
          <w:p w:rsidR="00722223" w:rsidRDefault="00722223" w:rsidP="00664559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</w:rPr>
            </w:pPr>
            <w:r w:rsidRPr="000277FF">
              <w:rPr>
                <w:rFonts w:hint="eastAsia"/>
                <w:sz w:val="24"/>
              </w:rPr>
              <w:t>检测通道</w:t>
            </w:r>
            <w:r>
              <w:rPr>
                <w:rFonts w:hint="eastAsia"/>
                <w:sz w:val="24"/>
              </w:rPr>
              <w:t>数≥</w:t>
            </w:r>
            <w:r>
              <w:rPr>
                <w:rFonts w:hint="eastAsia"/>
                <w:sz w:val="24"/>
              </w:rPr>
              <w:t>5</w:t>
            </w:r>
            <w:r w:rsidRPr="000277FF">
              <w:rPr>
                <w:rFonts w:hint="eastAsia"/>
                <w:sz w:val="24"/>
              </w:rPr>
              <w:t>，可实现</w:t>
            </w:r>
            <w:r w:rsidRPr="000277FF">
              <w:rPr>
                <w:rFonts w:hint="eastAsia"/>
                <w:sz w:val="24"/>
              </w:rPr>
              <w:t>4</w:t>
            </w:r>
            <w:r w:rsidRPr="000277FF">
              <w:rPr>
                <w:rFonts w:hint="eastAsia"/>
                <w:sz w:val="24"/>
              </w:rPr>
              <w:t>重</w:t>
            </w:r>
            <w:r w:rsidRPr="000277FF">
              <w:rPr>
                <w:rFonts w:hint="eastAsia"/>
                <w:sz w:val="24"/>
              </w:rPr>
              <w:t>PCR</w:t>
            </w:r>
            <w:r w:rsidRPr="000277FF">
              <w:rPr>
                <w:rFonts w:hint="eastAsia"/>
                <w:sz w:val="24"/>
              </w:rPr>
              <w:t>，可同时检测</w:t>
            </w:r>
            <w:r w:rsidRPr="000277FF">
              <w:rPr>
                <w:rFonts w:hint="eastAsia"/>
                <w:sz w:val="24"/>
              </w:rPr>
              <w:t>4</w:t>
            </w:r>
            <w:r w:rsidRPr="000277FF">
              <w:rPr>
                <w:rFonts w:hint="eastAsia"/>
                <w:sz w:val="24"/>
              </w:rPr>
              <w:t>个靶基因，专用</w:t>
            </w:r>
            <w:r w:rsidRPr="000277FF">
              <w:rPr>
                <w:rFonts w:hint="eastAsia"/>
                <w:sz w:val="24"/>
              </w:rPr>
              <w:t>FRET</w:t>
            </w:r>
            <w:r w:rsidRPr="000277FF">
              <w:rPr>
                <w:rFonts w:hint="eastAsia"/>
                <w:sz w:val="24"/>
              </w:rPr>
              <w:t>检测通道</w:t>
            </w:r>
          </w:p>
        </w:tc>
      </w:tr>
      <w:tr w:rsidR="00722223" w:rsidTr="00722223">
        <w:trPr>
          <w:trHeight w:val="287"/>
        </w:trPr>
        <w:tc>
          <w:tcPr>
            <w:tcW w:w="481" w:type="pct"/>
          </w:tcPr>
          <w:p w:rsidR="00722223" w:rsidRDefault="00722223" w:rsidP="00664559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2.2</w:t>
            </w:r>
          </w:p>
        </w:tc>
        <w:tc>
          <w:tcPr>
            <w:tcW w:w="4519" w:type="pct"/>
            <w:gridSpan w:val="2"/>
          </w:tcPr>
          <w:p w:rsidR="00722223" w:rsidRDefault="00722223" w:rsidP="00664559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</w:rPr>
            </w:pPr>
            <w:r w:rsidRPr="000277FF">
              <w:rPr>
                <w:rFonts w:hint="eastAsia"/>
                <w:sz w:val="24"/>
              </w:rPr>
              <w:t>有动态温度梯度</w:t>
            </w:r>
            <w:r w:rsidRPr="000277FF">
              <w:rPr>
                <w:rFonts w:hint="eastAsia"/>
                <w:sz w:val="24"/>
              </w:rPr>
              <w:t>PCR</w:t>
            </w:r>
            <w:r w:rsidRPr="000277FF">
              <w:rPr>
                <w:rFonts w:hint="eastAsia"/>
                <w:sz w:val="24"/>
              </w:rPr>
              <w:t>功能</w:t>
            </w:r>
          </w:p>
        </w:tc>
      </w:tr>
      <w:tr w:rsidR="00722223" w:rsidTr="00722223">
        <w:trPr>
          <w:trHeight w:val="287"/>
        </w:trPr>
        <w:tc>
          <w:tcPr>
            <w:tcW w:w="481" w:type="pct"/>
          </w:tcPr>
          <w:p w:rsidR="00722223" w:rsidRDefault="00722223" w:rsidP="00664559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2.3</w:t>
            </w:r>
          </w:p>
        </w:tc>
        <w:tc>
          <w:tcPr>
            <w:tcW w:w="4519" w:type="pct"/>
            <w:gridSpan w:val="2"/>
          </w:tcPr>
          <w:p w:rsidR="00722223" w:rsidRPr="00E22547" w:rsidRDefault="00722223" w:rsidP="00664559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</w:rPr>
            </w:pPr>
            <w:r w:rsidRPr="00E22547">
              <w:rPr>
                <w:rFonts w:asciiTheme="majorEastAsia" w:eastAsiaTheme="majorEastAsia" w:hAnsiTheme="majorEastAsia" w:hint="eastAsia"/>
                <w:bCs/>
                <w:sz w:val="24"/>
              </w:rPr>
              <w:t>可独立运行，无需连接电脑即可实时监控PCR荧光扩增曲线</w:t>
            </w:r>
          </w:p>
        </w:tc>
      </w:tr>
      <w:tr w:rsidR="00722223" w:rsidTr="00722223">
        <w:trPr>
          <w:trHeight w:val="287"/>
        </w:trPr>
        <w:tc>
          <w:tcPr>
            <w:tcW w:w="481" w:type="pct"/>
          </w:tcPr>
          <w:p w:rsidR="00722223" w:rsidRDefault="00722223" w:rsidP="00664559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2.4</w:t>
            </w:r>
          </w:p>
        </w:tc>
        <w:tc>
          <w:tcPr>
            <w:tcW w:w="4519" w:type="pct"/>
            <w:gridSpan w:val="2"/>
          </w:tcPr>
          <w:p w:rsidR="00722223" w:rsidRDefault="00722223" w:rsidP="00664559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hint="eastAsia"/>
                <w:sz w:val="24"/>
              </w:rPr>
              <w:t>配置</w:t>
            </w:r>
            <w:r>
              <w:rPr>
                <w:rFonts w:hint="eastAsia"/>
                <w:sz w:val="24"/>
              </w:rPr>
              <w:t>384</w:t>
            </w:r>
            <w:r>
              <w:rPr>
                <w:rFonts w:hint="eastAsia"/>
                <w:sz w:val="24"/>
              </w:rPr>
              <w:t>孔位，配套试剂开放</w:t>
            </w:r>
          </w:p>
        </w:tc>
      </w:tr>
      <w:tr w:rsidR="00722223" w:rsidTr="00722223">
        <w:trPr>
          <w:trHeight w:val="287"/>
        </w:trPr>
        <w:tc>
          <w:tcPr>
            <w:tcW w:w="481" w:type="pct"/>
          </w:tcPr>
          <w:p w:rsidR="00722223" w:rsidRDefault="00722223" w:rsidP="00664559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2.5</w:t>
            </w:r>
          </w:p>
        </w:tc>
        <w:tc>
          <w:tcPr>
            <w:tcW w:w="4519" w:type="pct"/>
            <w:gridSpan w:val="2"/>
          </w:tcPr>
          <w:p w:rsidR="00722223" w:rsidRDefault="00722223" w:rsidP="00664559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</w:rPr>
            </w:pPr>
            <w:r w:rsidRPr="00E366BB">
              <w:rPr>
                <w:rFonts w:hint="eastAsia"/>
                <w:sz w:val="24"/>
              </w:rPr>
              <w:t>升降</w:t>
            </w:r>
            <w:proofErr w:type="gramStart"/>
            <w:r w:rsidRPr="00E366BB">
              <w:rPr>
                <w:rFonts w:hint="eastAsia"/>
                <w:sz w:val="24"/>
              </w:rPr>
              <w:t>温速度</w:t>
            </w:r>
            <w:proofErr w:type="gramEnd"/>
            <w:r w:rsidRPr="00E366BB">
              <w:rPr>
                <w:rFonts w:hint="eastAsia"/>
                <w:sz w:val="24"/>
              </w:rPr>
              <w:t>≥</w:t>
            </w:r>
            <w:r>
              <w:rPr>
                <w:rFonts w:hint="eastAsia"/>
                <w:sz w:val="24"/>
              </w:rPr>
              <w:t>2.</w:t>
            </w:r>
            <w:r w:rsidRPr="00E366BB">
              <w:rPr>
                <w:rFonts w:hint="eastAsia"/>
                <w:sz w:val="24"/>
              </w:rPr>
              <w:t>5</w:t>
            </w:r>
            <w:r w:rsidRPr="00E366BB">
              <w:rPr>
                <w:rFonts w:hint="eastAsia"/>
                <w:sz w:val="24"/>
              </w:rPr>
              <w:t>℃</w:t>
            </w:r>
            <w:r w:rsidRPr="00E366BB">
              <w:rPr>
                <w:rFonts w:hint="eastAsia"/>
                <w:sz w:val="24"/>
              </w:rPr>
              <w:t>/s</w:t>
            </w:r>
            <w:r w:rsidRPr="00E366BB">
              <w:rPr>
                <w:rFonts w:hint="eastAsia"/>
                <w:sz w:val="24"/>
              </w:rPr>
              <w:t>，控制精度≤±</w:t>
            </w:r>
            <w:r w:rsidRPr="00E366BB">
              <w:rPr>
                <w:rFonts w:hint="eastAsia"/>
                <w:sz w:val="24"/>
              </w:rPr>
              <w:t>0.2</w:t>
            </w:r>
            <w:r>
              <w:rPr>
                <w:rFonts w:hint="eastAsia"/>
                <w:sz w:val="24"/>
              </w:rPr>
              <w:t>℃</w:t>
            </w:r>
          </w:p>
        </w:tc>
      </w:tr>
      <w:tr w:rsidR="00722223" w:rsidTr="00722223">
        <w:trPr>
          <w:trHeight w:val="287"/>
        </w:trPr>
        <w:tc>
          <w:tcPr>
            <w:tcW w:w="481" w:type="pct"/>
          </w:tcPr>
          <w:p w:rsidR="00722223" w:rsidRDefault="00722223" w:rsidP="00664559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2.6</w:t>
            </w:r>
          </w:p>
        </w:tc>
        <w:tc>
          <w:tcPr>
            <w:tcW w:w="4519" w:type="pct"/>
            <w:gridSpan w:val="2"/>
          </w:tcPr>
          <w:p w:rsidR="00722223" w:rsidRPr="00E22547" w:rsidRDefault="00722223" w:rsidP="00664559">
            <w:pPr>
              <w:jc w:val="left"/>
              <w:rPr>
                <w:sz w:val="24"/>
              </w:rPr>
            </w:pPr>
            <w:r w:rsidRPr="000277FF">
              <w:rPr>
                <w:rFonts w:hint="eastAsia"/>
                <w:sz w:val="24"/>
              </w:rPr>
              <w:t>温控范围：</w:t>
            </w:r>
            <w:r w:rsidRPr="000277FF">
              <w:rPr>
                <w:rFonts w:hint="eastAsia"/>
                <w:sz w:val="24"/>
              </w:rPr>
              <w:t>4-100</w:t>
            </w:r>
            <w:r w:rsidRPr="000277FF">
              <w:rPr>
                <w:rFonts w:hint="eastAsia"/>
                <w:sz w:val="24"/>
              </w:rPr>
              <w:t>℃</w:t>
            </w:r>
          </w:p>
        </w:tc>
      </w:tr>
      <w:tr w:rsidR="00722223" w:rsidTr="00722223">
        <w:trPr>
          <w:trHeight w:val="287"/>
        </w:trPr>
        <w:tc>
          <w:tcPr>
            <w:tcW w:w="481" w:type="pct"/>
          </w:tcPr>
          <w:p w:rsidR="00722223" w:rsidRDefault="00722223" w:rsidP="00664559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三</w:t>
            </w:r>
          </w:p>
        </w:tc>
        <w:tc>
          <w:tcPr>
            <w:tcW w:w="4519" w:type="pct"/>
            <w:gridSpan w:val="2"/>
          </w:tcPr>
          <w:p w:rsidR="00722223" w:rsidRDefault="00722223" w:rsidP="00664559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                              主要配置及附件</w:t>
            </w:r>
          </w:p>
        </w:tc>
      </w:tr>
      <w:tr w:rsidR="00722223" w:rsidTr="00722223">
        <w:trPr>
          <w:trHeight w:val="308"/>
        </w:trPr>
        <w:tc>
          <w:tcPr>
            <w:tcW w:w="481" w:type="pct"/>
          </w:tcPr>
          <w:p w:rsidR="00722223" w:rsidRDefault="00722223" w:rsidP="00664559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3.1</w:t>
            </w:r>
          </w:p>
        </w:tc>
        <w:tc>
          <w:tcPr>
            <w:tcW w:w="4519" w:type="pct"/>
            <w:gridSpan w:val="2"/>
          </w:tcPr>
          <w:p w:rsidR="00722223" w:rsidRDefault="00722223" w:rsidP="00664559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</w:rPr>
            </w:pPr>
            <w:r w:rsidRPr="000277FF">
              <w:rPr>
                <w:rFonts w:hint="eastAsia"/>
                <w:sz w:val="24"/>
              </w:rPr>
              <w:t>荧光定量</w:t>
            </w:r>
            <w:r w:rsidRPr="000277FF">
              <w:rPr>
                <w:rFonts w:hint="eastAsia"/>
                <w:sz w:val="24"/>
              </w:rPr>
              <w:t>PCR</w:t>
            </w:r>
            <w:r w:rsidRPr="000277FF">
              <w:rPr>
                <w:rFonts w:hint="eastAsia"/>
                <w:sz w:val="24"/>
              </w:rPr>
              <w:t>仪主机</w:t>
            </w:r>
            <w:r w:rsidRPr="000277FF">
              <w:rPr>
                <w:rFonts w:hint="eastAsia"/>
                <w:sz w:val="24"/>
              </w:rPr>
              <w:t>1</w:t>
            </w:r>
            <w:r w:rsidRPr="000277FF">
              <w:rPr>
                <w:rFonts w:hint="eastAsia"/>
                <w:sz w:val="24"/>
              </w:rPr>
              <w:t>台</w:t>
            </w:r>
          </w:p>
        </w:tc>
      </w:tr>
      <w:tr w:rsidR="00722223" w:rsidTr="00722223">
        <w:trPr>
          <w:trHeight w:val="308"/>
        </w:trPr>
        <w:tc>
          <w:tcPr>
            <w:tcW w:w="481" w:type="pct"/>
          </w:tcPr>
          <w:p w:rsidR="00722223" w:rsidRDefault="00722223" w:rsidP="00664559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3.2</w:t>
            </w:r>
          </w:p>
        </w:tc>
        <w:tc>
          <w:tcPr>
            <w:tcW w:w="4519" w:type="pct"/>
            <w:gridSpan w:val="2"/>
          </w:tcPr>
          <w:p w:rsidR="00722223" w:rsidRPr="00E22547" w:rsidRDefault="00722223" w:rsidP="00664559">
            <w:pPr>
              <w:jc w:val="left"/>
              <w:rPr>
                <w:sz w:val="24"/>
              </w:rPr>
            </w:pPr>
            <w:r w:rsidRPr="000277FF">
              <w:rPr>
                <w:rFonts w:hint="eastAsia"/>
                <w:sz w:val="24"/>
              </w:rPr>
              <w:t>操作及分析软件</w:t>
            </w:r>
            <w:r w:rsidRPr="000277FF">
              <w:rPr>
                <w:rFonts w:hint="eastAsia"/>
                <w:sz w:val="24"/>
              </w:rPr>
              <w:t>1</w:t>
            </w:r>
            <w:r w:rsidRPr="000277FF">
              <w:rPr>
                <w:rFonts w:hint="eastAsia"/>
                <w:sz w:val="24"/>
              </w:rPr>
              <w:t>套</w:t>
            </w:r>
          </w:p>
        </w:tc>
      </w:tr>
      <w:tr w:rsidR="00722223" w:rsidTr="00722223">
        <w:trPr>
          <w:trHeight w:val="308"/>
        </w:trPr>
        <w:tc>
          <w:tcPr>
            <w:tcW w:w="481" w:type="pct"/>
          </w:tcPr>
          <w:p w:rsidR="00722223" w:rsidRDefault="00722223" w:rsidP="00664559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3.3</w:t>
            </w:r>
          </w:p>
        </w:tc>
        <w:tc>
          <w:tcPr>
            <w:tcW w:w="4519" w:type="pct"/>
            <w:gridSpan w:val="2"/>
          </w:tcPr>
          <w:p w:rsidR="00722223" w:rsidRPr="000277FF" w:rsidRDefault="00722223" w:rsidP="00664559">
            <w:pPr>
              <w:jc w:val="left"/>
              <w:rPr>
                <w:sz w:val="24"/>
              </w:rPr>
            </w:pPr>
            <w:r w:rsidRPr="000277FF">
              <w:rPr>
                <w:rFonts w:hint="eastAsia"/>
                <w:sz w:val="24"/>
              </w:rPr>
              <w:t>电脑</w:t>
            </w:r>
            <w:r>
              <w:rPr>
                <w:rFonts w:hint="eastAsia"/>
                <w:sz w:val="24"/>
              </w:rPr>
              <w:t>工作站</w:t>
            </w:r>
            <w:r w:rsidRPr="000277FF">
              <w:rPr>
                <w:rFonts w:hint="eastAsia"/>
                <w:sz w:val="24"/>
              </w:rPr>
              <w:t>1</w:t>
            </w:r>
            <w:r w:rsidRPr="000277FF">
              <w:rPr>
                <w:rFonts w:hint="eastAsia"/>
                <w:sz w:val="24"/>
              </w:rPr>
              <w:t>台</w:t>
            </w:r>
          </w:p>
        </w:tc>
      </w:tr>
      <w:tr w:rsidR="00722223" w:rsidTr="00722223">
        <w:trPr>
          <w:trHeight w:val="308"/>
        </w:trPr>
        <w:tc>
          <w:tcPr>
            <w:tcW w:w="481" w:type="pct"/>
          </w:tcPr>
          <w:p w:rsidR="00722223" w:rsidRDefault="00722223" w:rsidP="00664559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四</w:t>
            </w:r>
          </w:p>
        </w:tc>
        <w:tc>
          <w:tcPr>
            <w:tcW w:w="4519" w:type="pct"/>
            <w:gridSpan w:val="2"/>
          </w:tcPr>
          <w:p w:rsidR="00722223" w:rsidRPr="000277FF" w:rsidRDefault="00722223" w:rsidP="00664559">
            <w:pPr>
              <w:ind w:rightChars="-162" w:right="-340"/>
              <w:jc w:val="center"/>
              <w:rPr>
                <w:sz w:val="24"/>
              </w:rPr>
            </w:pPr>
            <w:r w:rsidRPr="00E22547">
              <w:rPr>
                <w:rFonts w:asciiTheme="majorEastAsia" w:eastAsiaTheme="majorEastAsia" w:hAnsiTheme="majorEastAsia" w:hint="eastAsia"/>
                <w:b/>
                <w:sz w:val="24"/>
              </w:rPr>
              <w:t>售后服务（包括保修价格、质保期等）</w:t>
            </w:r>
          </w:p>
        </w:tc>
      </w:tr>
      <w:tr w:rsidR="00722223" w:rsidTr="00722223">
        <w:trPr>
          <w:trHeight w:val="308"/>
        </w:trPr>
        <w:tc>
          <w:tcPr>
            <w:tcW w:w="481" w:type="pct"/>
          </w:tcPr>
          <w:p w:rsidR="00722223" w:rsidRDefault="00722223" w:rsidP="00664559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4.1</w:t>
            </w:r>
          </w:p>
        </w:tc>
        <w:tc>
          <w:tcPr>
            <w:tcW w:w="4519" w:type="pct"/>
            <w:gridSpan w:val="2"/>
          </w:tcPr>
          <w:p w:rsidR="00722223" w:rsidRPr="000277FF" w:rsidRDefault="00722223" w:rsidP="00664559">
            <w:pPr>
              <w:jc w:val="left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eastAsia="zh-Hans"/>
              </w:rPr>
              <w:t>原厂质保期不少于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5年</w:t>
            </w:r>
          </w:p>
        </w:tc>
      </w:tr>
    </w:tbl>
    <w:p w:rsidR="00917919" w:rsidRPr="004D1BA7" w:rsidRDefault="00917919" w:rsidP="004D1BA7"/>
    <w:sectPr w:rsidR="00917919" w:rsidRPr="004D1BA7"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E03" w:rsidRDefault="006D7E03" w:rsidP="00B33476">
      <w:r>
        <w:separator/>
      </w:r>
    </w:p>
  </w:endnote>
  <w:endnote w:type="continuationSeparator" w:id="0">
    <w:p w:rsidR="006D7E03" w:rsidRDefault="006D7E03" w:rsidP="00B33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E03" w:rsidRDefault="006D7E03" w:rsidP="00B33476">
      <w:r>
        <w:separator/>
      </w:r>
    </w:p>
  </w:footnote>
  <w:footnote w:type="continuationSeparator" w:id="0">
    <w:p w:rsidR="006D7E03" w:rsidRDefault="006D7E03" w:rsidP="00B33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6929BF"/>
    <w:multiLevelType w:val="singleLevel"/>
    <w:tmpl w:val="B96929BF"/>
    <w:lvl w:ilvl="0">
      <w:start w:val="1"/>
      <w:numFmt w:val="decimal"/>
      <w:suff w:val="nothing"/>
      <w:lvlText w:val="%1、"/>
      <w:lvlJc w:val="left"/>
    </w:lvl>
  </w:abstractNum>
  <w:abstractNum w:abstractNumId="1">
    <w:nsid w:val="C2160B7E"/>
    <w:multiLevelType w:val="singleLevel"/>
    <w:tmpl w:val="C2160B7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43327D9"/>
    <w:multiLevelType w:val="singleLevel"/>
    <w:tmpl w:val="C43327D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5E67311"/>
    <w:multiLevelType w:val="singleLevel"/>
    <w:tmpl w:val="15E6731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4C36C8C6"/>
    <w:multiLevelType w:val="singleLevel"/>
    <w:tmpl w:val="4C36C8C6"/>
    <w:lvl w:ilvl="0">
      <w:start w:val="1"/>
      <w:numFmt w:val="decimal"/>
      <w:suff w:val="nothing"/>
      <w:lvlText w:val="%1、"/>
      <w:lvlJc w:val="left"/>
    </w:lvl>
  </w:abstractNum>
  <w:abstractNum w:abstractNumId="5">
    <w:nsid w:val="6205BFCC"/>
    <w:multiLevelType w:val="singleLevel"/>
    <w:tmpl w:val="6205BFCC"/>
    <w:lvl w:ilvl="0">
      <w:start w:val="5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ZGRiYTRiMWExMDNkMzFjY2IzOTdmMzc1ZjZhYmQifQ=="/>
  </w:docVars>
  <w:rsids>
    <w:rsidRoot w:val="FFB7F0FF"/>
    <w:rsid w:val="B17B1AB9"/>
    <w:rsid w:val="B7E63F19"/>
    <w:rsid w:val="BC72CA74"/>
    <w:rsid w:val="BFF4341E"/>
    <w:rsid w:val="D777A22A"/>
    <w:rsid w:val="D7EB4068"/>
    <w:rsid w:val="DE6FBFB8"/>
    <w:rsid w:val="DFBAF1C5"/>
    <w:rsid w:val="DFEFB92F"/>
    <w:rsid w:val="DFF33247"/>
    <w:rsid w:val="EE673040"/>
    <w:rsid w:val="F77535D7"/>
    <w:rsid w:val="FBFEC53C"/>
    <w:rsid w:val="FD6AE680"/>
    <w:rsid w:val="FD9F7456"/>
    <w:rsid w:val="FDF9E355"/>
    <w:rsid w:val="FEAB3D5E"/>
    <w:rsid w:val="FF5FED47"/>
    <w:rsid w:val="FFB7F0FF"/>
    <w:rsid w:val="FFF5A076"/>
    <w:rsid w:val="00007EFA"/>
    <w:rsid w:val="00014D7B"/>
    <w:rsid w:val="00055ECB"/>
    <w:rsid w:val="00071FE7"/>
    <w:rsid w:val="000B1602"/>
    <w:rsid w:val="000D2C91"/>
    <w:rsid w:val="001107AA"/>
    <w:rsid w:val="00126323"/>
    <w:rsid w:val="00165CC9"/>
    <w:rsid w:val="001946DE"/>
    <w:rsid w:val="001B5496"/>
    <w:rsid w:val="001F78D3"/>
    <w:rsid w:val="0021769C"/>
    <w:rsid w:val="002414F1"/>
    <w:rsid w:val="00300F7E"/>
    <w:rsid w:val="00333D36"/>
    <w:rsid w:val="00386725"/>
    <w:rsid w:val="003A202B"/>
    <w:rsid w:val="00412DF7"/>
    <w:rsid w:val="004134EB"/>
    <w:rsid w:val="00415B6C"/>
    <w:rsid w:val="00480D1D"/>
    <w:rsid w:val="004935A4"/>
    <w:rsid w:val="004C7566"/>
    <w:rsid w:val="004D1BA7"/>
    <w:rsid w:val="005047C1"/>
    <w:rsid w:val="00527FD6"/>
    <w:rsid w:val="00547D98"/>
    <w:rsid w:val="005968C9"/>
    <w:rsid w:val="005A187F"/>
    <w:rsid w:val="005A7D38"/>
    <w:rsid w:val="005C053B"/>
    <w:rsid w:val="006136BF"/>
    <w:rsid w:val="0062285F"/>
    <w:rsid w:val="00640ADF"/>
    <w:rsid w:val="00662D9E"/>
    <w:rsid w:val="006D7E03"/>
    <w:rsid w:val="0070496E"/>
    <w:rsid w:val="00722223"/>
    <w:rsid w:val="00747DCA"/>
    <w:rsid w:val="007869C6"/>
    <w:rsid w:val="007A4B1E"/>
    <w:rsid w:val="007B1264"/>
    <w:rsid w:val="007F7D0F"/>
    <w:rsid w:val="00802DBB"/>
    <w:rsid w:val="00844658"/>
    <w:rsid w:val="00863350"/>
    <w:rsid w:val="00894FC5"/>
    <w:rsid w:val="00895A27"/>
    <w:rsid w:val="00897B98"/>
    <w:rsid w:val="008D7767"/>
    <w:rsid w:val="00917919"/>
    <w:rsid w:val="009259AE"/>
    <w:rsid w:val="009A246C"/>
    <w:rsid w:val="00A0120F"/>
    <w:rsid w:val="00A02677"/>
    <w:rsid w:val="00A06C77"/>
    <w:rsid w:val="00A22D78"/>
    <w:rsid w:val="00A517A7"/>
    <w:rsid w:val="00A543BC"/>
    <w:rsid w:val="00AA01BD"/>
    <w:rsid w:val="00AA0641"/>
    <w:rsid w:val="00AE7DA9"/>
    <w:rsid w:val="00B07702"/>
    <w:rsid w:val="00B33476"/>
    <w:rsid w:val="00B611CC"/>
    <w:rsid w:val="00B9691F"/>
    <w:rsid w:val="00BD597A"/>
    <w:rsid w:val="00C05B55"/>
    <w:rsid w:val="00C36854"/>
    <w:rsid w:val="00CA2027"/>
    <w:rsid w:val="00CE6F7E"/>
    <w:rsid w:val="00CE7637"/>
    <w:rsid w:val="00CF30D2"/>
    <w:rsid w:val="00D345DC"/>
    <w:rsid w:val="00D554FB"/>
    <w:rsid w:val="00D757C1"/>
    <w:rsid w:val="00DA294D"/>
    <w:rsid w:val="00DF2C51"/>
    <w:rsid w:val="00E01387"/>
    <w:rsid w:val="00E03DF7"/>
    <w:rsid w:val="00E5203F"/>
    <w:rsid w:val="00E733B4"/>
    <w:rsid w:val="00EB2A8F"/>
    <w:rsid w:val="00EB64CB"/>
    <w:rsid w:val="00F13C3E"/>
    <w:rsid w:val="00F61289"/>
    <w:rsid w:val="00F75BF7"/>
    <w:rsid w:val="00F765A9"/>
    <w:rsid w:val="00FA3F99"/>
    <w:rsid w:val="00FB12B2"/>
    <w:rsid w:val="00FF49D3"/>
    <w:rsid w:val="07BE60B5"/>
    <w:rsid w:val="09357238"/>
    <w:rsid w:val="11AF3808"/>
    <w:rsid w:val="122540B1"/>
    <w:rsid w:val="127B7D17"/>
    <w:rsid w:val="15B74610"/>
    <w:rsid w:val="17603A8D"/>
    <w:rsid w:val="1D4E55A7"/>
    <w:rsid w:val="225A40B5"/>
    <w:rsid w:val="23137077"/>
    <w:rsid w:val="25C74096"/>
    <w:rsid w:val="2843166E"/>
    <w:rsid w:val="2B2B72E1"/>
    <w:rsid w:val="2DF67CC1"/>
    <w:rsid w:val="304C5976"/>
    <w:rsid w:val="31FF6A9D"/>
    <w:rsid w:val="337B6DF2"/>
    <w:rsid w:val="33D27CF9"/>
    <w:rsid w:val="35571BBD"/>
    <w:rsid w:val="37437A57"/>
    <w:rsid w:val="377E8A43"/>
    <w:rsid w:val="3995038E"/>
    <w:rsid w:val="3A3A0F35"/>
    <w:rsid w:val="3CF20E2F"/>
    <w:rsid w:val="46DC3851"/>
    <w:rsid w:val="5520724E"/>
    <w:rsid w:val="5B0B44FC"/>
    <w:rsid w:val="5B66DCD0"/>
    <w:rsid w:val="5FFF6E7F"/>
    <w:rsid w:val="65B953D5"/>
    <w:rsid w:val="71A11461"/>
    <w:rsid w:val="73B56035"/>
    <w:rsid w:val="75100EB7"/>
    <w:rsid w:val="77FF345F"/>
    <w:rsid w:val="7AFF2940"/>
    <w:rsid w:val="7BD3183D"/>
    <w:rsid w:val="7BF3777C"/>
    <w:rsid w:val="7C124DAA"/>
    <w:rsid w:val="7FAEE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Default">
    <w:name w:val="Default"/>
    <w:qFormat/>
    <w:rsid w:val="00FA3F99"/>
    <w:pPr>
      <w:autoSpaceDE w:val="0"/>
      <w:autoSpaceDN w:val="0"/>
      <w:adjustRightInd w:val="0"/>
      <w:snapToGrid w:val="0"/>
    </w:pPr>
    <w:rPr>
      <w:rFonts w:ascii="Arial" w:eastAsia="宋体" w:hAnsi="Arial" w:cs="Arial"/>
      <w:color w:val="000000"/>
      <w:sz w:val="24"/>
      <w:szCs w:val="24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Default">
    <w:name w:val="Default"/>
    <w:qFormat/>
    <w:rsid w:val="00FA3F99"/>
    <w:pPr>
      <w:autoSpaceDE w:val="0"/>
      <w:autoSpaceDN w:val="0"/>
      <w:adjustRightInd w:val="0"/>
      <w:snapToGrid w:val="0"/>
    </w:pPr>
    <w:rPr>
      <w:rFonts w:ascii="Arial" w:eastAsia="宋体" w:hAnsi="Arial" w:cs="Arial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hp</cp:lastModifiedBy>
  <cp:revision>49</cp:revision>
  <cp:lastPrinted>2023-09-27T08:32:00Z</cp:lastPrinted>
  <dcterms:created xsi:type="dcterms:W3CDTF">2023-02-16T05:57:00Z</dcterms:created>
  <dcterms:modified xsi:type="dcterms:W3CDTF">2023-10-30T06:05:00Z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87146D3AE3EA43899E3ADC1E86C1F346_13</vt:lpwstr>
  </property>
</Properties>
</file>