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D4201" w14:textId="77777777" w:rsidR="0049316F" w:rsidRDefault="0049316F" w:rsidP="0049316F"/>
    <w:p w14:paraId="356291BD" w14:textId="31A34631" w:rsidR="003D6CF4" w:rsidRPr="00DC5E38" w:rsidRDefault="00835D57" w:rsidP="00835D57">
      <w:pPr>
        <w:ind w:firstLineChars="400" w:firstLine="128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白血病免疫</w:t>
      </w:r>
      <w:r w:rsidR="00C15998">
        <w:rPr>
          <w:rFonts w:hint="eastAsia"/>
          <w:b/>
          <w:sz w:val="32"/>
          <w:szCs w:val="32"/>
        </w:rPr>
        <w:t>学</w:t>
      </w:r>
      <w:r>
        <w:rPr>
          <w:rFonts w:hint="eastAsia"/>
          <w:b/>
          <w:sz w:val="32"/>
          <w:szCs w:val="32"/>
        </w:rPr>
        <w:t>分型</w:t>
      </w:r>
      <w:r w:rsidR="003B0073">
        <w:rPr>
          <w:rFonts w:hint="eastAsia"/>
          <w:b/>
          <w:sz w:val="32"/>
          <w:szCs w:val="32"/>
        </w:rPr>
        <w:t>等</w:t>
      </w:r>
      <w:r>
        <w:rPr>
          <w:rFonts w:hint="eastAsia"/>
          <w:b/>
          <w:sz w:val="32"/>
          <w:szCs w:val="32"/>
        </w:rPr>
        <w:t>检测</w:t>
      </w:r>
      <w:r w:rsidR="003D6CF4" w:rsidRPr="000163F0">
        <w:rPr>
          <w:rFonts w:hint="eastAsia"/>
          <w:b/>
          <w:sz w:val="32"/>
          <w:szCs w:val="32"/>
        </w:rPr>
        <w:t>项目具体参数要求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526"/>
        <w:gridCol w:w="2127"/>
        <w:gridCol w:w="4869"/>
      </w:tblGrid>
      <w:tr w:rsidR="0077258D" w:rsidRPr="00C0607E" w14:paraId="56731BEB" w14:textId="77777777" w:rsidTr="003B0073">
        <w:trPr>
          <w:trHeight w:val="841"/>
          <w:jc w:val="center"/>
        </w:trPr>
        <w:tc>
          <w:tcPr>
            <w:tcW w:w="895" w:type="pct"/>
            <w:vAlign w:val="center"/>
          </w:tcPr>
          <w:p w14:paraId="217DE198" w14:textId="77777777" w:rsidR="0077258D" w:rsidRPr="00C0607E" w:rsidRDefault="0077258D" w:rsidP="00266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48" w:type="pct"/>
            <w:vAlign w:val="center"/>
          </w:tcPr>
          <w:p w14:paraId="75444734" w14:textId="77777777" w:rsidR="0077258D" w:rsidRPr="00C0607E" w:rsidRDefault="0077258D" w:rsidP="0026685C">
            <w:pPr>
              <w:jc w:val="center"/>
              <w:rPr>
                <w:b/>
                <w:sz w:val="24"/>
                <w:szCs w:val="24"/>
              </w:rPr>
            </w:pPr>
            <w:r w:rsidRPr="00C0607E">
              <w:rPr>
                <w:b/>
                <w:sz w:val="24"/>
                <w:szCs w:val="24"/>
              </w:rPr>
              <w:t>产品名称</w:t>
            </w:r>
          </w:p>
        </w:tc>
        <w:tc>
          <w:tcPr>
            <w:tcW w:w="2857" w:type="pct"/>
            <w:vAlign w:val="center"/>
          </w:tcPr>
          <w:p w14:paraId="576C7E90" w14:textId="77777777" w:rsidR="0077258D" w:rsidRPr="00C0607E" w:rsidRDefault="0077258D" w:rsidP="00266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</w:t>
            </w:r>
            <w:r w:rsidRPr="00C0607E">
              <w:rPr>
                <w:b/>
                <w:sz w:val="24"/>
                <w:szCs w:val="24"/>
              </w:rPr>
              <w:t>参数要求</w:t>
            </w:r>
          </w:p>
        </w:tc>
      </w:tr>
      <w:tr w:rsidR="003B0073" w:rsidRPr="00366D6B" w14:paraId="076F39ED" w14:textId="77777777" w:rsidTr="003B0073">
        <w:trPr>
          <w:trHeight w:val="5253"/>
          <w:jc w:val="center"/>
        </w:trPr>
        <w:tc>
          <w:tcPr>
            <w:tcW w:w="895" w:type="pct"/>
            <w:vMerge w:val="restart"/>
            <w:vAlign w:val="center"/>
          </w:tcPr>
          <w:p w14:paraId="1902F44B" w14:textId="4DCDC459" w:rsidR="003B0073" w:rsidRPr="00243E5A" w:rsidRDefault="003B0073" w:rsidP="0026685C">
            <w:pPr>
              <w:jc w:val="center"/>
              <w:rPr>
                <w:sz w:val="18"/>
                <w:szCs w:val="18"/>
              </w:rPr>
            </w:pPr>
            <w:r w:rsidRPr="003B0073">
              <w:rPr>
                <w:rFonts w:hint="eastAsia"/>
                <w:sz w:val="18"/>
                <w:szCs w:val="18"/>
              </w:rPr>
              <w:t>白血病免疫分型</w:t>
            </w:r>
            <w:r w:rsidR="00B328E3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检测项目</w:t>
            </w:r>
          </w:p>
        </w:tc>
        <w:tc>
          <w:tcPr>
            <w:tcW w:w="1248" w:type="pct"/>
            <w:vAlign w:val="center"/>
          </w:tcPr>
          <w:p w14:paraId="41456E43" w14:textId="2DFB43E1" w:rsidR="003B0073" w:rsidRDefault="003B0073" w:rsidP="003B0073">
            <w:pPr>
              <w:jc w:val="center"/>
              <w:rPr>
                <w:sz w:val="18"/>
                <w:szCs w:val="18"/>
              </w:rPr>
            </w:pPr>
            <w:r w:rsidRPr="003B0073">
              <w:rPr>
                <w:rFonts w:hint="eastAsia"/>
                <w:sz w:val="18"/>
                <w:szCs w:val="18"/>
              </w:rPr>
              <w:t>白血病免疫</w:t>
            </w:r>
            <w:r>
              <w:rPr>
                <w:rFonts w:hint="eastAsia"/>
                <w:sz w:val="18"/>
                <w:szCs w:val="18"/>
              </w:rPr>
              <w:t>学诊断项目</w:t>
            </w:r>
            <w:r w:rsidR="0074382C">
              <w:rPr>
                <w:rFonts w:hint="eastAsia"/>
                <w:sz w:val="18"/>
                <w:szCs w:val="18"/>
              </w:rPr>
              <w:t>、</w:t>
            </w:r>
          </w:p>
          <w:p w14:paraId="1AF1D5EF" w14:textId="05ABFF5E" w:rsidR="003B0073" w:rsidRPr="00243E5A" w:rsidRDefault="003B0073" w:rsidP="003B00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淋巴瘤免疫学诊断项目</w:t>
            </w:r>
          </w:p>
        </w:tc>
        <w:tc>
          <w:tcPr>
            <w:tcW w:w="2857" w:type="pct"/>
            <w:vMerge w:val="restart"/>
            <w:vAlign w:val="center"/>
          </w:tcPr>
          <w:p w14:paraId="44507DFA" w14:textId="3E2D9125" w:rsidR="003B0073" w:rsidRPr="00243E5A" w:rsidRDefault="003B0073" w:rsidP="003B0073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after="240" w:line="276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243E5A">
              <w:rPr>
                <w:rFonts w:ascii="宋体" w:hAnsi="宋体" w:hint="eastAsia"/>
                <w:sz w:val="20"/>
                <w:szCs w:val="21"/>
              </w:rPr>
              <w:t>检测方法：</w:t>
            </w:r>
            <w:r w:rsidR="00C33C43">
              <w:rPr>
                <w:rFonts w:ascii="宋体" w:hAnsi="宋体" w:hint="eastAsia"/>
                <w:sz w:val="20"/>
                <w:szCs w:val="21"/>
              </w:rPr>
              <w:t>多色</w:t>
            </w:r>
            <w:r>
              <w:rPr>
                <w:rFonts w:ascii="宋体" w:hAnsi="宋体" w:hint="eastAsia"/>
                <w:sz w:val="20"/>
                <w:szCs w:val="21"/>
              </w:rPr>
              <w:t>流式细胞术</w:t>
            </w:r>
          </w:p>
          <w:p w14:paraId="3E6C3D13" w14:textId="12045405" w:rsidR="003B0073" w:rsidRDefault="003B0073" w:rsidP="003B0073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after="240" w:line="276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243E5A">
              <w:rPr>
                <w:rFonts w:ascii="宋体" w:hAnsi="宋体" w:hint="eastAsia"/>
                <w:sz w:val="20"/>
                <w:szCs w:val="21"/>
              </w:rPr>
              <w:t>适用范围：</w:t>
            </w:r>
            <w:r w:rsidR="00C33C43">
              <w:rPr>
                <w:rFonts w:ascii="宋体" w:hAnsi="宋体" w:hint="eastAsia"/>
                <w:sz w:val="20"/>
                <w:szCs w:val="21"/>
              </w:rPr>
              <w:t>血液肿瘤性疾病的免疫学诊断。</w:t>
            </w:r>
            <w:r w:rsidR="00C33C43">
              <w:rPr>
                <w:rFonts w:ascii="宋体" w:hAnsi="宋体"/>
                <w:sz w:val="20"/>
                <w:szCs w:val="21"/>
              </w:rPr>
              <w:t xml:space="preserve"> </w:t>
            </w:r>
          </w:p>
          <w:p w14:paraId="39E46A8D" w14:textId="4B180AFF" w:rsidR="003B0073" w:rsidRPr="00F163D5" w:rsidRDefault="003B0073" w:rsidP="003B0073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after="240" w:line="276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F163D5">
              <w:rPr>
                <w:rFonts w:ascii="宋体" w:hAnsi="宋体" w:hint="eastAsia"/>
                <w:sz w:val="20"/>
                <w:szCs w:val="21"/>
              </w:rPr>
              <w:t>检测范围：</w:t>
            </w:r>
            <w:r w:rsidR="00C33C43">
              <w:rPr>
                <w:rFonts w:ascii="宋体" w:hAnsi="宋体" w:hint="eastAsia"/>
                <w:sz w:val="20"/>
                <w:szCs w:val="21"/>
              </w:rPr>
              <w:t>检测血液肿瘤细胞膜、细胞浆及细胞核内多种分化抗原（</w:t>
            </w:r>
            <w:r w:rsidR="00C33C43">
              <w:rPr>
                <w:rFonts w:ascii="宋体" w:hAnsi="宋体"/>
                <w:sz w:val="20"/>
                <w:szCs w:val="21"/>
              </w:rPr>
              <w:t>CD</w:t>
            </w:r>
            <w:r w:rsidR="00C33C43">
              <w:rPr>
                <w:rFonts w:ascii="宋体" w:hAnsi="宋体" w:hint="eastAsia"/>
                <w:sz w:val="20"/>
                <w:szCs w:val="21"/>
              </w:rPr>
              <w:t>）分子的表达情况，并</w:t>
            </w:r>
            <w:r w:rsidR="00C33C43" w:rsidRPr="00377C89">
              <w:rPr>
                <w:rFonts w:ascii="宋体" w:hAnsi="宋体" w:hint="eastAsia"/>
                <w:sz w:val="20"/>
                <w:szCs w:val="21"/>
              </w:rPr>
              <w:t>根据</w:t>
            </w:r>
            <w:r w:rsidR="00C33C43">
              <w:rPr>
                <w:rFonts w:ascii="宋体" w:hAnsi="宋体" w:hint="eastAsia"/>
                <w:sz w:val="20"/>
                <w:szCs w:val="21"/>
              </w:rPr>
              <w:t>所检测</w:t>
            </w:r>
            <w:r w:rsidR="00C33C43" w:rsidRPr="00377C89">
              <w:rPr>
                <w:rFonts w:ascii="宋体" w:hAnsi="宋体" w:hint="eastAsia"/>
                <w:sz w:val="20"/>
                <w:szCs w:val="21"/>
              </w:rPr>
              <w:t>抗原</w:t>
            </w:r>
            <w:r w:rsidR="00C33C43">
              <w:rPr>
                <w:rFonts w:ascii="宋体" w:hAnsi="宋体" w:hint="eastAsia"/>
                <w:sz w:val="20"/>
                <w:szCs w:val="21"/>
              </w:rPr>
              <w:t>分子的</w:t>
            </w:r>
            <w:r w:rsidR="00C33C43" w:rsidRPr="00377C89">
              <w:rPr>
                <w:rFonts w:ascii="宋体" w:hAnsi="宋体" w:hint="eastAsia"/>
                <w:sz w:val="20"/>
                <w:szCs w:val="21"/>
              </w:rPr>
              <w:t>表达情况对</w:t>
            </w:r>
            <w:r w:rsidR="00C33C43">
              <w:rPr>
                <w:rFonts w:ascii="宋体" w:hAnsi="宋体" w:hint="eastAsia"/>
                <w:sz w:val="20"/>
                <w:szCs w:val="21"/>
              </w:rPr>
              <w:t>血液肿瘤</w:t>
            </w:r>
            <w:r w:rsidR="00C33C43" w:rsidRPr="00377C89">
              <w:rPr>
                <w:rFonts w:ascii="宋体" w:hAnsi="宋体" w:hint="eastAsia"/>
                <w:sz w:val="20"/>
                <w:szCs w:val="21"/>
              </w:rPr>
              <w:t>细胞</w:t>
            </w:r>
            <w:r w:rsidR="00C33C43">
              <w:rPr>
                <w:rFonts w:ascii="宋体" w:hAnsi="宋体" w:hint="eastAsia"/>
                <w:sz w:val="20"/>
                <w:szCs w:val="21"/>
              </w:rPr>
              <w:t>的系别来源</w:t>
            </w:r>
            <w:r w:rsidR="00C33C43" w:rsidRPr="00377C89">
              <w:rPr>
                <w:rFonts w:ascii="宋体" w:hAnsi="宋体" w:hint="eastAsia"/>
                <w:sz w:val="20"/>
                <w:szCs w:val="21"/>
              </w:rPr>
              <w:t>和成熟阶段</w:t>
            </w:r>
            <w:r w:rsidR="00C33C43">
              <w:rPr>
                <w:rFonts w:ascii="宋体" w:hAnsi="宋体" w:hint="eastAsia"/>
                <w:sz w:val="20"/>
                <w:szCs w:val="21"/>
              </w:rPr>
              <w:t>进行综合分析判断</w:t>
            </w:r>
            <w:r w:rsidR="00C33C43" w:rsidRPr="00377C89">
              <w:rPr>
                <w:rFonts w:ascii="宋体" w:hAnsi="宋体" w:hint="eastAsia"/>
                <w:sz w:val="20"/>
                <w:szCs w:val="21"/>
              </w:rPr>
              <w:t>，从而</w:t>
            </w:r>
            <w:proofErr w:type="gramStart"/>
            <w:r w:rsidR="00C33C43" w:rsidRPr="00377C89">
              <w:rPr>
                <w:rFonts w:ascii="宋体" w:hAnsi="宋体" w:hint="eastAsia"/>
                <w:sz w:val="20"/>
                <w:szCs w:val="21"/>
              </w:rPr>
              <w:t>作出</w:t>
            </w:r>
            <w:proofErr w:type="gramEnd"/>
            <w:r w:rsidR="00C33C43">
              <w:rPr>
                <w:rFonts w:ascii="宋体" w:hAnsi="宋体" w:hint="eastAsia"/>
                <w:sz w:val="20"/>
                <w:szCs w:val="21"/>
              </w:rPr>
              <w:t>所检标本的参考</w:t>
            </w:r>
            <w:r w:rsidR="00C33C43" w:rsidRPr="00377C89">
              <w:rPr>
                <w:rFonts w:ascii="宋体" w:hAnsi="宋体" w:hint="eastAsia"/>
                <w:sz w:val="20"/>
                <w:szCs w:val="21"/>
              </w:rPr>
              <w:t>诊断</w:t>
            </w:r>
            <w:r w:rsidR="00C33C43">
              <w:rPr>
                <w:rFonts w:ascii="宋体" w:hAnsi="宋体" w:hint="eastAsia"/>
                <w:sz w:val="20"/>
                <w:szCs w:val="21"/>
              </w:rPr>
              <w:t>。</w:t>
            </w:r>
          </w:p>
          <w:p w14:paraId="0AD881DC" w14:textId="09BDAD48" w:rsidR="003B0073" w:rsidRPr="0001345A" w:rsidRDefault="003B0073" w:rsidP="003B0073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01345A">
              <w:rPr>
                <w:rFonts w:ascii="宋体" w:hAnsi="宋体" w:cs="宋体" w:hint="eastAsia"/>
                <w:kern w:val="0"/>
                <w:sz w:val="20"/>
                <w:szCs w:val="21"/>
              </w:rPr>
              <w:t>检测要求：</w:t>
            </w:r>
          </w:p>
          <w:p w14:paraId="2EFA9835" w14:textId="108CDF31" w:rsidR="003B0073" w:rsidRDefault="003B0073" w:rsidP="00B328E3">
            <w:pPr>
              <w:pStyle w:val="a6"/>
              <w:numPr>
                <w:ilvl w:val="0"/>
                <w:numId w:val="20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规格要求：</w:t>
            </w:r>
            <w:r w:rsidR="00C33C43">
              <w:rPr>
                <w:rFonts w:ascii="宋体" w:hAnsi="宋体" w:hint="eastAsia"/>
                <w:sz w:val="20"/>
                <w:szCs w:val="21"/>
              </w:rPr>
              <w:t>具有临床应用注册证并适用于</w:t>
            </w:r>
            <w:r w:rsidR="00366D6B">
              <w:rPr>
                <w:rFonts w:ascii="宋体" w:hAnsi="宋体" w:hint="eastAsia"/>
                <w:sz w:val="20"/>
                <w:szCs w:val="21"/>
              </w:rPr>
              <w:t>多色流式细胞术分析</w:t>
            </w:r>
            <w:r w:rsidR="00C33C43">
              <w:rPr>
                <w:rFonts w:ascii="宋体" w:hAnsi="宋体" w:hint="eastAsia"/>
                <w:sz w:val="20"/>
                <w:szCs w:val="21"/>
              </w:rPr>
              <w:t>的多色荧光直接标记的抗人抗体</w:t>
            </w:r>
            <w:r w:rsidR="00366D6B">
              <w:rPr>
                <w:rFonts w:ascii="宋体" w:hAnsi="宋体" w:hint="eastAsia"/>
                <w:sz w:val="20"/>
                <w:szCs w:val="21"/>
              </w:rPr>
              <w:t>（具体试剂名称见附件）。</w:t>
            </w:r>
          </w:p>
          <w:p w14:paraId="42B9C27C" w14:textId="5BAF4A83" w:rsidR="003B0073" w:rsidRPr="00000165" w:rsidRDefault="003B0073" w:rsidP="00000165">
            <w:pPr>
              <w:pStyle w:val="a6"/>
              <w:numPr>
                <w:ilvl w:val="0"/>
                <w:numId w:val="20"/>
              </w:numPr>
              <w:adjustRightInd w:val="0"/>
              <w:snapToGrid w:val="0"/>
              <w:spacing w:line="276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其他要求：</w:t>
            </w:r>
            <w:r w:rsidRPr="003C53C4">
              <w:rPr>
                <w:rFonts w:ascii="宋体" w:hAnsi="宋体" w:cs="宋体" w:hint="eastAsia"/>
                <w:kern w:val="0"/>
                <w:sz w:val="20"/>
                <w:szCs w:val="21"/>
              </w:rPr>
              <w:t>提供配套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流式细胞仪的液流</w:t>
            </w:r>
            <w:r w:rsidR="00EA2AD7">
              <w:rPr>
                <w:rFonts w:ascii="宋体" w:hAnsi="宋体" w:cs="宋体" w:hint="eastAsia"/>
                <w:kern w:val="0"/>
                <w:sz w:val="20"/>
                <w:szCs w:val="21"/>
              </w:rPr>
              <w:t>系统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材料、流式</w:t>
            </w:r>
            <w:r w:rsidRPr="003C53C4">
              <w:rPr>
                <w:rFonts w:asciiTheme="minorEastAsia" w:hAnsiTheme="minorEastAsia" w:hint="eastAsia"/>
                <w:sz w:val="20"/>
                <w:szCs w:val="21"/>
              </w:rPr>
              <w:t>管等相关耗材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。</w:t>
            </w:r>
          </w:p>
          <w:p w14:paraId="0E3536D0" w14:textId="2AD4EFE7" w:rsidR="00000165" w:rsidRPr="0001345A" w:rsidRDefault="00000165" w:rsidP="00B328E3">
            <w:pPr>
              <w:pStyle w:val="a6"/>
              <w:numPr>
                <w:ilvl w:val="0"/>
                <w:numId w:val="20"/>
              </w:numPr>
              <w:adjustRightInd w:val="0"/>
              <w:snapToGrid w:val="0"/>
              <w:spacing w:after="240" w:line="276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与在用流式细胞仪（</w:t>
            </w:r>
            <w:r>
              <w:rPr>
                <w:rFonts w:hint="eastAsia"/>
                <w:sz w:val="20"/>
                <w:szCs w:val="20"/>
              </w:rPr>
              <w:t>FACS Canto</w:t>
            </w:r>
            <w:r>
              <w:rPr>
                <w:rFonts w:hint="eastAsia"/>
                <w:sz w:val="20"/>
                <w:szCs w:val="20"/>
              </w:rPr>
              <w:t>Ⅱ）适配，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或可提供其他设备解决方案。</w:t>
            </w:r>
          </w:p>
          <w:p w14:paraId="0AE0E436" w14:textId="581D3347" w:rsidR="003B0073" w:rsidRPr="003C53C4" w:rsidRDefault="003B0073" w:rsidP="00C15998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5</w:t>
            </w:r>
            <w:r w:rsidRPr="003C53C4">
              <w:rPr>
                <w:rFonts w:ascii="宋体" w:hAnsi="宋体" w:cs="宋体" w:hint="eastAsia"/>
                <w:kern w:val="0"/>
                <w:sz w:val="20"/>
                <w:szCs w:val="21"/>
              </w:rPr>
              <w:t>、 售后服务要求：</w:t>
            </w:r>
          </w:p>
          <w:p w14:paraId="709F9EDE" w14:textId="74722207" w:rsidR="003B0073" w:rsidRDefault="00366D6B" w:rsidP="00C15998">
            <w:pPr>
              <w:adjustRightInd w:val="0"/>
              <w:snapToGrid w:val="0"/>
              <w:spacing w:after="240" w:line="276" w:lineRule="auto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（1）</w:t>
            </w:r>
            <w:r w:rsidR="003B0073" w:rsidRPr="003C53C4">
              <w:rPr>
                <w:rFonts w:ascii="宋体" w:hAnsi="宋体" w:cs="宋体" w:hint="eastAsia"/>
                <w:kern w:val="0"/>
                <w:sz w:val="20"/>
                <w:szCs w:val="21"/>
              </w:rPr>
              <w:t>具有较强的售后服务保障团队，能定期提供操作培训，及时协助疑难结果判读，对临床疑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难</w:t>
            </w:r>
            <w:r w:rsidR="003B0073" w:rsidRPr="003C53C4">
              <w:rPr>
                <w:rFonts w:ascii="宋体" w:hAnsi="宋体" w:cs="宋体" w:hint="eastAsia"/>
                <w:kern w:val="0"/>
                <w:sz w:val="20"/>
                <w:szCs w:val="21"/>
              </w:rPr>
              <w:t>病例能根据临床医生要求及时采用其他方法如</w:t>
            </w:r>
            <w:r w:rsidR="003B0073">
              <w:rPr>
                <w:rFonts w:ascii="宋体" w:hAnsi="宋体" w:cs="宋体" w:hint="eastAsia"/>
                <w:kern w:val="0"/>
                <w:sz w:val="20"/>
                <w:szCs w:val="21"/>
              </w:rPr>
              <w:t>白血病融合基因</w:t>
            </w:r>
            <w:r w:rsidR="003B0073" w:rsidRPr="003C53C4">
              <w:rPr>
                <w:rFonts w:ascii="宋体" w:hAnsi="宋体" w:cs="宋体" w:hint="eastAsia"/>
                <w:kern w:val="0"/>
                <w:sz w:val="20"/>
                <w:szCs w:val="21"/>
              </w:rPr>
              <w:t>测序等协助验证结果，对</w:t>
            </w:r>
            <w:r w:rsidR="00EA2AD7">
              <w:rPr>
                <w:rFonts w:ascii="宋体" w:hAnsi="宋体" w:cs="宋体" w:hint="eastAsia"/>
                <w:kern w:val="0"/>
                <w:sz w:val="20"/>
                <w:szCs w:val="21"/>
              </w:rPr>
              <w:t>血液肿瘤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疑难或</w:t>
            </w:r>
            <w:r w:rsidR="003B0073" w:rsidRPr="003C53C4">
              <w:rPr>
                <w:rFonts w:ascii="宋体" w:hAnsi="宋体" w:cs="宋体" w:hint="eastAsia"/>
                <w:kern w:val="0"/>
                <w:sz w:val="20"/>
                <w:szCs w:val="21"/>
              </w:rPr>
              <w:t>罕见</w:t>
            </w:r>
            <w:r w:rsidR="003B0073">
              <w:rPr>
                <w:rFonts w:ascii="宋体" w:hAnsi="宋体" w:cs="宋体" w:hint="eastAsia"/>
                <w:kern w:val="0"/>
                <w:sz w:val="20"/>
                <w:szCs w:val="21"/>
              </w:rPr>
              <w:t>病例有</w:t>
            </w:r>
            <w:r w:rsidR="003B0073" w:rsidRPr="003C53C4">
              <w:rPr>
                <w:rFonts w:ascii="宋体" w:hAnsi="宋体" w:cs="宋体" w:hint="eastAsia"/>
                <w:kern w:val="0"/>
                <w:sz w:val="20"/>
                <w:szCs w:val="21"/>
              </w:rPr>
              <w:t>识别能力。</w:t>
            </w:r>
          </w:p>
          <w:p w14:paraId="0ACE10A9" w14:textId="77777777" w:rsidR="003B0073" w:rsidRDefault="00366D6B" w:rsidP="00366D6B">
            <w:pPr>
              <w:adjustRightInd w:val="0"/>
              <w:snapToGrid w:val="0"/>
              <w:spacing w:after="240" w:line="276" w:lineRule="auto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（2）</w:t>
            </w:r>
            <w:r w:rsidR="003B0073" w:rsidRPr="003C53C4">
              <w:rPr>
                <w:rFonts w:ascii="宋体" w:hAnsi="宋体" w:cs="宋体" w:hint="eastAsia"/>
                <w:kern w:val="0"/>
                <w:sz w:val="20"/>
                <w:szCs w:val="21"/>
              </w:rPr>
              <w:t>具有完善的销售供应保障体系，供应商须有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24</w:t>
            </w:r>
            <w:r w:rsidR="003B0073" w:rsidRPr="003C53C4">
              <w:rPr>
                <w:rFonts w:ascii="宋体" w:hAnsi="宋体" w:cs="宋体" w:hint="eastAsia"/>
                <w:kern w:val="0"/>
                <w:sz w:val="20"/>
                <w:szCs w:val="21"/>
              </w:rPr>
              <w:t>小时内加急供货的应急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响应</w:t>
            </w:r>
            <w:r w:rsidR="003B0073" w:rsidRPr="003C53C4">
              <w:rPr>
                <w:rFonts w:ascii="宋体" w:hAnsi="宋体" w:cs="宋体" w:hint="eastAsia"/>
                <w:kern w:val="0"/>
                <w:sz w:val="20"/>
                <w:szCs w:val="21"/>
              </w:rPr>
              <w:t>能力。</w:t>
            </w:r>
          </w:p>
          <w:p w14:paraId="609F4FF8" w14:textId="0A295C9A" w:rsidR="00E5580F" w:rsidRPr="00641704" w:rsidRDefault="00E5580F" w:rsidP="001E6069">
            <w:pPr>
              <w:adjustRightInd w:val="0"/>
              <w:snapToGrid w:val="0"/>
              <w:spacing w:after="240" w:line="276" w:lineRule="auto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6、试剂清单详见附件</w:t>
            </w:r>
            <w:r w:rsidR="00336E70">
              <w:rPr>
                <w:rFonts w:ascii="宋体" w:hAnsi="宋体" w:cs="宋体" w:hint="eastAsia"/>
                <w:kern w:val="0"/>
                <w:sz w:val="20"/>
                <w:szCs w:val="21"/>
              </w:rPr>
              <w:t>1</w:t>
            </w:r>
          </w:p>
        </w:tc>
      </w:tr>
      <w:tr w:rsidR="003B0073" w:rsidRPr="00C0607E" w14:paraId="22C7F9DA" w14:textId="77777777" w:rsidTr="003B0073">
        <w:trPr>
          <w:trHeight w:val="3860"/>
          <w:jc w:val="center"/>
        </w:trPr>
        <w:tc>
          <w:tcPr>
            <w:tcW w:w="895" w:type="pct"/>
            <w:vMerge/>
            <w:vAlign w:val="center"/>
          </w:tcPr>
          <w:p w14:paraId="671C0015" w14:textId="77777777" w:rsidR="003B0073" w:rsidRDefault="003B0073" w:rsidP="003B0073">
            <w:pPr>
              <w:jc w:val="center"/>
              <w:rPr>
                <w:szCs w:val="21"/>
              </w:rPr>
            </w:pPr>
          </w:p>
        </w:tc>
        <w:tc>
          <w:tcPr>
            <w:tcW w:w="1248" w:type="pct"/>
            <w:tcBorders>
              <w:top w:val="single" w:sz="4" w:space="0" w:color="auto"/>
            </w:tcBorders>
            <w:vAlign w:val="center"/>
          </w:tcPr>
          <w:p w14:paraId="383C1D5D" w14:textId="0DBD84C6" w:rsidR="003B0073" w:rsidRDefault="003B0073" w:rsidP="003B00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白血病微小残留检测</w:t>
            </w:r>
            <w:r w:rsidR="00C6482E">
              <w:rPr>
                <w:rFonts w:hint="eastAsia"/>
                <w:szCs w:val="21"/>
              </w:rPr>
              <w:t>、</w:t>
            </w:r>
            <w:r w:rsidR="00481C8D">
              <w:rPr>
                <w:rFonts w:hint="eastAsia"/>
                <w:szCs w:val="21"/>
              </w:rPr>
              <w:t>8</w:t>
            </w:r>
            <w:r w:rsidR="00481C8D">
              <w:rPr>
                <w:rFonts w:hint="eastAsia"/>
                <w:szCs w:val="21"/>
              </w:rPr>
              <w:t>色</w:t>
            </w:r>
            <w:r w:rsidR="00481C8D">
              <w:rPr>
                <w:rFonts w:hint="eastAsia"/>
                <w:szCs w:val="21"/>
              </w:rPr>
              <w:t>M</w:t>
            </w:r>
            <w:r w:rsidR="00481C8D">
              <w:rPr>
                <w:szCs w:val="21"/>
              </w:rPr>
              <w:t>RD</w:t>
            </w:r>
          </w:p>
        </w:tc>
        <w:tc>
          <w:tcPr>
            <w:tcW w:w="2857" w:type="pct"/>
            <w:vMerge/>
            <w:vAlign w:val="center"/>
          </w:tcPr>
          <w:p w14:paraId="753F5CA9" w14:textId="77777777" w:rsidR="003B0073" w:rsidRPr="00E45117" w:rsidRDefault="003B0073" w:rsidP="003B0073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Cs w:val="21"/>
              </w:rPr>
            </w:pPr>
          </w:p>
        </w:tc>
      </w:tr>
    </w:tbl>
    <w:p w14:paraId="7F821000" w14:textId="77777777" w:rsidR="001E6069" w:rsidRDefault="001E6069" w:rsidP="00FF2E67">
      <w:pPr>
        <w:rPr>
          <w:rFonts w:hint="eastAsia"/>
        </w:rPr>
      </w:pPr>
    </w:p>
    <w:p w14:paraId="3BACD393" w14:textId="77777777" w:rsidR="001E6069" w:rsidRDefault="001E6069" w:rsidP="00FF2E67">
      <w:pPr>
        <w:rPr>
          <w:rFonts w:hint="eastAsia"/>
        </w:rPr>
      </w:pPr>
    </w:p>
    <w:p w14:paraId="703D86BD" w14:textId="77777777" w:rsidR="001E6069" w:rsidRDefault="001E6069" w:rsidP="00FF2E67">
      <w:pPr>
        <w:rPr>
          <w:rFonts w:hint="eastAsia"/>
        </w:rPr>
      </w:pPr>
    </w:p>
    <w:p w14:paraId="036706C9" w14:textId="77777777" w:rsidR="001E6069" w:rsidRDefault="001E6069" w:rsidP="00FF2E67">
      <w:pPr>
        <w:rPr>
          <w:rFonts w:hint="eastAsia"/>
        </w:rPr>
      </w:pPr>
    </w:p>
    <w:p w14:paraId="227C05E4" w14:textId="77777777" w:rsidR="001E6069" w:rsidRDefault="001E6069" w:rsidP="00FF2E67">
      <w:pPr>
        <w:rPr>
          <w:rFonts w:hint="eastAsia"/>
        </w:rPr>
      </w:pPr>
    </w:p>
    <w:p w14:paraId="0AFAD080" w14:textId="77777777" w:rsidR="001E6069" w:rsidRDefault="001E6069" w:rsidP="00FF2E67">
      <w:pPr>
        <w:rPr>
          <w:rFonts w:hint="eastAsia"/>
        </w:rPr>
      </w:pPr>
    </w:p>
    <w:p w14:paraId="531D7BB7" w14:textId="77777777" w:rsidR="001E6069" w:rsidRDefault="001E6069" w:rsidP="00FF2E67">
      <w:pPr>
        <w:rPr>
          <w:rFonts w:hint="eastAsia"/>
        </w:rPr>
      </w:pPr>
    </w:p>
    <w:p w14:paraId="2D2004AE" w14:textId="77777777" w:rsidR="001E6069" w:rsidRDefault="001E6069" w:rsidP="00FF2E67">
      <w:pPr>
        <w:rPr>
          <w:rFonts w:hint="eastAsia"/>
        </w:rPr>
      </w:pPr>
    </w:p>
    <w:p w14:paraId="406061F3" w14:textId="77777777" w:rsidR="001E6069" w:rsidRDefault="001E6069" w:rsidP="00FF2E67">
      <w:pPr>
        <w:rPr>
          <w:rFonts w:hint="eastAsia"/>
        </w:rPr>
      </w:pPr>
    </w:p>
    <w:p w14:paraId="4E53EC1E" w14:textId="225B0182" w:rsidR="001B0AA9" w:rsidRDefault="00336E70" w:rsidP="001E6069">
      <w:pPr>
        <w:rPr>
          <w:rFonts w:hint="eastAsia"/>
        </w:rPr>
      </w:pPr>
      <w:r>
        <w:lastRenderedPageBreak/>
        <w:t>附件</w:t>
      </w:r>
      <w:r>
        <w:rPr>
          <w:rFonts w:hint="eastAsia"/>
        </w:rPr>
        <w:t>1</w:t>
      </w:r>
      <w:r w:rsidR="001E6069">
        <w:t>试剂清单</w:t>
      </w:r>
      <w:bookmarkStart w:id="0" w:name="_GoBack"/>
      <w:bookmarkEnd w:id="0"/>
      <w:r w:rsidR="001E6069">
        <w:rPr>
          <w:rFonts w:hint="eastAsia"/>
        </w:rPr>
        <w:t>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0"/>
        <w:gridCol w:w="3620"/>
      </w:tblGrid>
      <w:tr w:rsidR="001E6069" w:rsidRPr="001E6069" w14:paraId="1E42656C" w14:textId="77777777" w:rsidTr="001E6069">
        <w:trPr>
          <w:trHeight w:val="435"/>
          <w:jc w:val="center"/>
        </w:trPr>
        <w:tc>
          <w:tcPr>
            <w:tcW w:w="1100" w:type="dxa"/>
            <w:vAlign w:val="center"/>
            <w:hideMark/>
          </w:tcPr>
          <w:p w14:paraId="20FD4F40" w14:textId="77777777" w:rsidR="001E6069" w:rsidRPr="001E6069" w:rsidRDefault="001E6069" w:rsidP="001E6069">
            <w:pPr>
              <w:jc w:val="center"/>
            </w:pPr>
            <w:r w:rsidRPr="001E6069">
              <w:rPr>
                <w:rFonts w:hint="eastAsia"/>
              </w:rPr>
              <w:t>序号</w:t>
            </w:r>
          </w:p>
        </w:tc>
        <w:tc>
          <w:tcPr>
            <w:tcW w:w="3620" w:type="dxa"/>
            <w:vAlign w:val="center"/>
            <w:hideMark/>
          </w:tcPr>
          <w:p w14:paraId="30D609CA" w14:textId="77777777" w:rsidR="001E6069" w:rsidRPr="001E6069" w:rsidRDefault="001E6069" w:rsidP="001E6069">
            <w:pPr>
              <w:jc w:val="center"/>
            </w:pPr>
            <w:r w:rsidRPr="001E6069">
              <w:rPr>
                <w:rFonts w:hint="eastAsia"/>
              </w:rPr>
              <w:t>产品名称</w:t>
            </w:r>
          </w:p>
        </w:tc>
      </w:tr>
      <w:tr w:rsidR="001E6069" w:rsidRPr="001E6069" w14:paraId="4785BC08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7439AE4F" w14:textId="77777777" w:rsidR="001E6069" w:rsidRPr="001E6069" w:rsidRDefault="001E6069" w:rsidP="001E6069">
            <w:pPr>
              <w:jc w:val="center"/>
            </w:pPr>
            <w:r w:rsidRPr="001E6069">
              <w:t>1</w:t>
            </w:r>
          </w:p>
        </w:tc>
        <w:tc>
          <w:tcPr>
            <w:tcW w:w="3620" w:type="dxa"/>
            <w:vAlign w:val="center"/>
            <w:hideMark/>
          </w:tcPr>
          <w:p w14:paraId="63E0F0E0" w14:textId="77777777" w:rsidR="001E6069" w:rsidRPr="001E6069" w:rsidRDefault="001E6069" w:rsidP="001E6069">
            <w:pPr>
              <w:jc w:val="center"/>
            </w:pPr>
            <w:r w:rsidRPr="001E6069">
              <w:t>CD1a PE</w:t>
            </w:r>
          </w:p>
        </w:tc>
      </w:tr>
      <w:tr w:rsidR="001E6069" w:rsidRPr="001E6069" w14:paraId="43F27490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708B6601" w14:textId="77777777" w:rsidR="001E6069" w:rsidRPr="001E6069" w:rsidRDefault="001E6069" w:rsidP="001E6069">
            <w:pPr>
              <w:jc w:val="center"/>
            </w:pPr>
            <w:r w:rsidRPr="001E6069">
              <w:t>2</w:t>
            </w:r>
          </w:p>
        </w:tc>
        <w:tc>
          <w:tcPr>
            <w:tcW w:w="3620" w:type="dxa"/>
            <w:vAlign w:val="center"/>
            <w:hideMark/>
          </w:tcPr>
          <w:p w14:paraId="2ED5322B" w14:textId="77777777" w:rsidR="001E6069" w:rsidRPr="001E6069" w:rsidRDefault="001E6069" w:rsidP="001E6069">
            <w:pPr>
              <w:jc w:val="center"/>
            </w:pPr>
            <w:r w:rsidRPr="001E6069">
              <w:t>CD2 FITC</w:t>
            </w:r>
          </w:p>
        </w:tc>
      </w:tr>
      <w:tr w:rsidR="001E6069" w:rsidRPr="001E6069" w14:paraId="465BF479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476E8317" w14:textId="77777777" w:rsidR="001E6069" w:rsidRPr="001E6069" w:rsidRDefault="001E6069" w:rsidP="001E6069">
            <w:pPr>
              <w:jc w:val="center"/>
            </w:pPr>
            <w:r w:rsidRPr="001E6069">
              <w:t>3</w:t>
            </w:r>
          </w:p>
        </w:tc>
        <w:tc>
          <w:tcPr>
            <w:tcW w:w="3620" w:type="dxa"/>
            <w:vAlign w:val="center"/>
            <w:hideMark/>
          </w:tcPr>
          <w:p w14:paraId="75A7EDD5" w14:textId="77777777" w:rsidR="001E6069" w:rsidRPr="001E6069" w:rsidRDefault="001E6069" w:rsidP="001E6069">
            <w:pPr>
              <w:jc w:val="center"/>
            </w:pPr>
            <w:r w:rsidRPr="001E6069">
              <w:t>CD2 APC</w:t>
            </w:r>
          </w:p>
        </w:tc>
      </w:tr>
      <w:tr w:rsidR="001E6069" w:rsidRPr="001E6069" w14:paraId="17455EEB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50BE959B" w14:textId="77777777" w:rsidR="001E6069" w:rsidRPr="001E6069" w:rsidRDefault="001E6069" w:rsidP="001E6069">
            <w:pPr>
              <w:jc w:val="center"/>
            </w:pPr>
            <w:r w:rsidRPr="001E6069">
              <w:t>4</w:t>
            </w:r>
          </w:p>
        </w:tc>
        <w:tc>
          <w:tcPr>
            <w:tcW w:w="3620" w:type="dxa"/>
            <w:vAlign w:val="center"/>
            <w:hideMark/>
          </w:tcPr>
          <w:p w14:paraId="3A7E385F" w14:textId="77777777" w:rsidR="001E6069" w:rsidRPr="001E6069" w:rsidRDefault="001E6069" w:rsidP="001E6069">
            <w:pPr>
              <w:jc w:val="center"/>
            </w:pPr>
            <w:r w:rsidRPr="001E6069">
              <w:t>CD3 FITC</w:t>
            </w:r>
          </w:p>
        </w:tc>
      </w:tr>
      <w:tr w:rsidR="001E6069" w:rsidRPr="001E6069" w14:paraId="0D842997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5B571F02" w14:textId="77777777" w:rsidR="001E6069" w:rsidRPr="001E6069" w:rsidRDefault="001E6069" w:rsidP="001E6069">
            <w:pPr>
              <w:jc w:val="center"/>
            </w:pPr>
            <w:r w:rsidRPr="001E6069">
              <w:t>5</w:t>
            </w:r>
          </w:p>
        </w:tc>
        <w:tc>
          <w:tcPr>
            <w:tcW w:w="3620" w:type="dxa"/>
            <w:vAlign w:val="center"/>
            <w:hideMark/>
          </w:tcPr>
          <w:p w14:paraId="384D6E10" w14:textId="77777777" w:rsidR="001E6069" w:rsidRPr="001E6069" w:rsidRDefault="001E6069" w:rsidP="001E6069">
            <w:pPr>
              <w:jc w:val="center"/>
            </w:pPr>
            <w:r w:rsidRPr="001E6069">
              <w:t>CD3 PE</w:t>
            </w:r>
          </w:p>
        </w:tc>
      </w:tr>
      <w:tr w:rsidR="001E6069" w:rsidRPr="001E6069" w14:paraId="5D534F37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223C4E2A" w14:textId="77777777" w:rsidR="001E6069" w:rsidRPr="001E6069" w:rsidRDefault="001E6069" w:rsidP="001E6069">
            <w:pPr>
              <w:jc w:val="center"/>
            </w:pPr>
            <w:r w:rsidRPr="001E6069">
              <w:t>6</w:t>
            </w:r>
          </w:p>
        </w:tc>
        <w:tc>
          <w:tcPr>
            <w:tcW w:w="3620" w:type="dxa"/>
            <w:vAlign w:val="center"/>
            <w:hideMark/>
          </w:tcPr>
          <w:p w14:paraId="7E8F5F98" w14:textId="77777777" w:rsidR="001E6069" w:rsidRPr="001E6069" w:rsidRDefault="001E6069" w:rsidP="001E6069">
            <w:pPr>
              <w:jc w:val="center"/>
            </w:pPr>
            <w:r w:rsidRPr="001E6069">
              <w:t xml:space="preserve">CD3 </w:t>
            </w:r>
            <w:proofErr w:type="spellStart"/>
            <w:r w:rsidRPr="001E6069">
              <w:t>PerCP</w:t>
            </w:r>
            <w:proofErr w:type="spellEnd"/>
          </w:p>
        </w:tc>
      </w:tr>
      <w:tr w:rsidR="001E6069" w:rsidRPr="001E6069" w14:paraId="63508693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6012DAB4" w14:textId="77777777" w:rsidR="001E6069" w:rsidRPr="001E6069" w:rsidRDefault="001E6069" w:rsidP="001E6069">
            <w:pPr>
              <w:jc w:val="center"/>
            </w:pPr>
            <w:r w:rsidRPr="001E6069">
              <w:t>7</w:t>
            </w:r>
          </w:p>
        </w:tc>
        <w:tc>
          <w:tcPr>
            <w:tcW w:w="3620" w:type="dxa"/>
            <w:vAlign w:val="center"/>
            <w:hideMark/>
          </w:tcPr>
          <w:p w14:paraId="4E5D108B" w14:textId="77777777" w:rsidR="001E6069" w:rsidRPr="001E6069" w:rsidRDefault="001E6069" w:rsidP="001E6069">
            <w:pPr>
              <w:jc w:val="center"/>
            </w:pPr>
            <w:r w:rsidRPr="001E6069">
              <w:t>CD3 APC</w:t>
            </w:r>
          </w:p>
        </w:tc>
      </w:tr>
      <w:tr w:rsidR="001E6069" w:rsidRPr="001E6069" w14:paraId="3D1F5996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2347ACB1" w14:textId="77777777" w:rsidR="001E6069" w:rsidRPr="001E6069" w:rsidRDefault="001E6069" w:rsidP="001E6069">
            <w:pPr>
              <w:jc w:val="center"/>
            </w:pPr>
            <w:r w:rsidRPr="001E6069">
              <w:t>8</w:t>
            </w:r>
          </w:p>
        </w:tc>
        <w:tc>
          <w:tcPr>
            <w:tcW w:w="3620" w:type="dxa"/>
            <w:vAlign w:val="center"/>
            <w:hideMark/>
          </w:tcPr>
          <w:p w14:paraId="0FB8BC60" w14:textId="77777777" w:rsidR="001E6069" w:rsidRPr="001E6069" w:rsidRDefault="001E6069" w:rsidP="001E6069">
            <w:pPr>
              <w:jc w:val="center"/>
            </w:pPr>
            <w:r w:rsidRPr="001E6069">
              <w:t>CD4 FITC</w:t>
            </w:r>
          </w:p>
        </w:tc>
      </w:tr>
      <w:tr w:rsidR="001E6069" w:rsidRPr="001E6069" w14:paraId="52EDCFA2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76BC977F" w14:textId="77777777" w:rsidR="001E6069" w:rsidRPr="001E6069" w:rsidRDefault="001E6069" w:rsidP="001E6069">
            <w:pPr>
              <w:jc w:val="center"/>
            </w:pPr>
            <w:r w:rsidRPr="001E6069">
              <w:t>9</w:t>
            </w:r>
          </w:p>
        </w:tc>
        <w:tc>
          <w:tcPr>
            <w:tcW w:w="3620" w:type="dxa"/>
            <w:vAlign w:val="center"/>
            <w:hideMark/>
          </w:tcPr>
          <w:p w14:paraId="3C0CD255" w14:textId="77777777" w:rsidR="001E6069" w:rsidRPr="001E6069" w:rsidRDefault="001E6069" w:rsidP="001E6069">
            <w:pPr>
              <w:jc w:val="center"/>
            </w:pPr>
            <w:r w:rsidRPr="001E6069">
              <w:t>CD4 PE</w:t>
            </w:r>
          </w:p>
        </w:tc>
      </w:tr>
      <w:tr w:rsidR="001E6069" w:rsidRPr="001E6069" w14:paraId="3412F0F7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08436201" w14:textId="77777777" w:rsidR="001E6069" w:rsidRPr="001E6069" w:rsidRDefault="001E6069" w:rsidP="001E6069">
            <w:pPr>
              <w:jc w:val="center"/>
            </w:pPr>
            <w:r w:rsidRPr="001E6069">
              <w:t>10</w:t>
            </w:r>
          </w:p>
        </w:tc>
        <w:tc>
          <w:tcPr>
            <w:tcW w:w="3620" w:type="dxa"/>
            <w:vAlign w:val="center"/>
            <w:hideMark/>
          </w:tcPr>
          <w:p w14:paraId="1C138646" w14:textId="77777777" w:rsidR="001E6069" w:rsidRPr="001E6069" w:rsidRDefault="001E6069" w:rsidP="001E6069">
            <w:pPr>
              <w:jc w:val="center"/>
            </w:pPr>
            <w:r w:rsidRPr="001E6069">
              <w:t>CD4 PE-Cy7</w:t>
            </w:r>
          </w:p>
        </w:tc>
      </w:tr>
      <w:tr w:rsidR="001E6069" w:rsidRPr="001E6069" w14:paraId="4CC056FF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55B2FCC9" w14:textId="77777777" w:rsidR="001E6069" w:rsidRPr="001E6069" w:rsidRDefault="001E6069" w:rsidP="001E6069">
            <w:pPr>
              <w:jc w:val="center"/>
            </w:pPr>
            <w:r w:rsidRPr="001E6069">
              <w:t>11</w:t>
            </w:r>
          </w:p>
        </w:tc>
        <w:tc>
          <w:tcPr>
            <w:tcW w:w="3620" w:type="dxa"/>
            <w:vAlign w:val="center"/>
            <w:hideMark/>
          </w:tcPr>
          <w:p w14:paraId="4E9888AE" w14:textId="77777777" w:rsidR="001E6069" w:rsidRPr="001E6069" w:rsidRDefault="001E6069" w:rsidP="001E6069">
            <w:pPr>
              <w:jc w:val="center"/>
            </w:pPr>
            <w:r w:rsidRPr="001E6069">
              <w:t xml:space="preserve">CD4 </w:t>
            </w:r>
            <w:proofErr w:type="spellStart"/>
            <w:r w:rsidRPr="001E6069">
              <w:t>PerCP</w:t>
            </w:r>
            <w:proofErr w:type="spellEnd"/>
          </w:p>
        </w:tc>
      </w:tr>
      <w:tr w:rsidR="001E6069" w:rsidRPr="001E6069" w14:paraId="23D83221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09D66209" w14:textId="77777777" w:rsidR="001E6069" w:rsidRPr="001E6069" w:rsidRDefault="001E6069" w:rsidP="001E6069">
            <w:pPr>
              <w:jc w:val="center"/>
            </w:pPr>
            <w:r w:rsidRPr="001E6069">
              <w:t>12</w:t>
            </w:r>
          </w:p>
        </w:tc>
        <w:tc>
          <w:tcPr>
            <w:tcW w:w="3620" w:type="dxa"/>
            <w:vAlign w:val="center"/>
            <w:hideMark/>
          </w:tcPr>
          <w:p w14:paraId="007BAE3E" w14:textId="77777777" w:rsidR="001E6069" w:rsidRPr="001E6069" w:rsidRDefault="001E6069" w:rsidP="001E6069">
            <w:pPr>
              <w:jc w:val="center"/>
            </w:pPr>
            <w:r w:rsidRPr="001E6069">
              <w:t>CD4 APC</w:t>
            </w:r>
          </w:p>
        </w:tc>
      </w:tr>
      <w:tr w:rsidR="001E6069" w:rsidRPr="001E6069" w14:paraId="7D4BA6A3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3807D8E8" w14:textId="77777777" w:rsidR="001E6069" w:rsidRPr="001E6069" w:rsidRDefault="001E6069" w:rsidP="001E6069">
            <w:pPr>
              <w:jc w:val="center"/>
            </w:pPr>
            <w:r w:rsidRPr="001E6069">
              <w:t>13</w:t>
            </w:r>
          </w:p>
        </w:tc>
        <w:tc>
          <w:tcPr>
            <w:tcW w:w="3620" w:type="dxa"/>
            <w:vAlign w:val="center"/>
            <w:hideMark/>
          </w:tcPr>
          <w:p w14:paraId="2019151C" w14:textId="77777777" w:rsidR="001E6069" w:rsidRPr="001E6069" w:rsidRDefault="001E6069" w:rsidP="001E6069">
            <w:pPr>
              <w:jc w:val="center"/>
            </w:pPr>
            <w:r w:rsidRPr="001E6069">
              <w:t>CD5 FITC</w:t>
            </w:r>
          </w:p>
        </w:tc>
      </w:tr>
      <w:tr w:rsidR="001E6069" w:rsidRPr="001E6069" w14:paraId="0CF7334C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5A44C8C1" w14:textId="77777777" w:rsidR="001E6069" w:rsidRPr="001E6069" w:rsidRDefault="001E6069" w:rsidP="001E6069">
            <w:pPr>
              <w:jc w:val="center"/>
            </w:pPr>
            <w:r w:rsidRPr="001E6069">
              <w:t>14</w:t>
            </w:r>
          </w:p>
        </w:tc>
        <w:tc>
          <w:tcPr>
            <w:tcW w:w="3620" w:type="dxa"/>
            <w:vAlign w:val="center"/>
            <w:hideMark/>
          </w:tcPr>
          <w:p w14:paraId="1BD6729A" w14:textId="77777777" w:rsidR="001E6069" w:rsidRPr="001E6069" w:rsidRDefault="001E6069" w:rsidP="001E6069">
            <w:pPr>
              <w:jc w:val="center"/>
            </w:pPr>
            <w:r w:rsidRPr="001E6069">
              <w:t>CD5 PE</w:t>
            </w:r>
          </w:p>
        </w:tc>
      </w:tr>
      <w:tr w:rsidR="001E6069" w:rsidRPr="001E6069" w14:paraId="541567C8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0277AAAD" w14:textId="77777777" w:rsidR="001E6069" w:rsidRPr="001E6069" w:rsidRDefault="001E6069" w:rsidP="001E6069">
            <w:pPr>
              <w:jc w:val="center"/>
            </w:pPr>
            <w:r w:rsidRPr="001E6069">
              <w:t>15</w:t>
            </w:r>
          </w:p>
        </w:tc>
        <w:tc>
          <w:tcPr>
            <w:tcW w:w="3620" w:type="dxa"/>
            <w:vAlign w:val="center"/>
            <w:hideMark/>
          </w:tcPr>
          <w:p w14:paraId="43DB6DF0" w14:textId="77777777" w:rsidR="001E6069" w:rsidRPr="001E6069" w:rsidRDefault="001E6069" w:rsidP="001E6069">
            <w:pPr>
              <w:jc w:val="center"/>
            </w:pPr>
            <w:r w:rsidRPr="001E6069">
              <w:t>CD5 PE-Cy7</w:t>
            </w:r>
          </w:p>
        </w:tc>
      </w:tr>
      <w:tr w:rsidR="001E6069" w:rsidRPr="001E6069" w14:paraId="48B25C16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543B3B19" w14:textId="77777777" w:rsidR="001E6069" w:rsidRPr="001E6069" w:rsidRDefault="001E6069" w:rsidP="001E6069">
            <w:pPr>
              <w:jc w:val="center"/>
            </w:pPr>
            <w:r w:rsidRPr="001E6069">
              <w:t>16</w:t>
            </w:r>
          </w:p>
        </w:tc>
        <w:tc>
          <w:tcPr>
            <w:tcW w:w="3620" w:type="dxa"/>
            <w:vAlign w:val="center"/>
            <w:hideMark/>
          </w:tcPr>
          <w:p w14:paraId="7F5706F2" w14:textId="77777777" w:rsidR="001E6069" w:rsidRPr="001E6069" w:rsidRDefault="001E6069" w:rsidP="001E6069">
            <w:pPr>
              <w:jc w:val="center"/>
            </w:pPr>
            <w:r w:rsidRPr="001E6069">
              <w:t>CD7 FITC</w:t>
            </w:r>
          </w:p>
        </w:tc>
      </w:tr>
      <w:tr w:rsidR="001E6069" w:rsidRPr="001E6069" w14:paraId="462D3477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7D83A0AA" w14:textId="77777777" w:rsidR="001E6069" w:rsidRPr="001E6069" w:rsidRDefault="001E6069" w:rsidP="001E6069">
            <w:pPr>
              <w:jc w:val="center"/>
            </w:pPr>
            <w:r w:rsidRPr="001E6069">
              <w:t>17</w:t>
            </w:r>
          </w:p>
        </w:tc>
        <w:tc>
          <w:tcPr>
            <w:tcW w:w="3620" w:type="dxa"/>
            <w:vAlign w:val="center"/>
            <w:hideMark/>
          </w:tcPr>
          <w:p w14:paraId="3DB79072" w14:textId="77777777" w:rsidR="001E6069" w:rsidRPr="001E6069" w:rsidRDefault="001E6069" w:rsidP="001E6069">
            <w:pPr>
              <w:jc w:val="center"/>
            </w:pPr>
            <w:r w:rsidRPr="001E6069">
              <w:t>CD7 PE</w:t>
            </w:r>
          </w:p>
        </w:tc>
      </w:tr>
      <w:tr w:rsidR="001E6069" w:rsidRPr="001E6069" w14:paraId="622022AB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4F4284E8" w14:textId="77777777" w:rsidR="001E6069" w:rsidRPr="001E6069" w:rsidRDefault="001E6069" w:rsidP="001E6069">
            <w:pPr>
              <w:jc w:val="center"/>
            </w:pPr>
            <w:r w:rsidRPr="001E6069">
              <w:t>18</w:t>
            </w:r>
          </w:p>
        </w:tc>
        <w:tc>
          <w:tcPr>
            <w:tcW w:w="3620" w:type="dxa"/>
            <w:vAlign w:val="center"/>
            <w:hideMark/>
          </w:tcPr>
          <w:p w14:paraId="45F1A3A7" w14:textId="77777777" w:rsidR="001E6069" w:rsidRPr="001E6069" w:rsidRDefault="001E6069" w:rsidP="001E6069">
            <w:pPr>
              <w:jc w:val="center"/>
            </w:pPr>
            <w:r w:rsidRPr="001E6069">
              <w:t>CD8 PE</w:t>
            </w:r>
          </w:p>
        </w:tc>
      </w:tr>
      <w:tr w:rsidR="001E6069" w:rsidRPr="001E6069" w14:paraId="36BBEF5A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05DEF4A2" w14:textId="77777777" w:rsidR="001E6069" w:rsidRPr="001E6069" w:rsidRDefault="001E6069" w:rsidP="001E6069">
            <w:pPr>
              <w:jc w:val="center"/>
            </w:pPr>
            <w:r w:rsidRPr="001E6069">
              <w:t>19</w:t>
            </w:r>
          </w:p>
        </w:tc>
        <w:tc>
          <w:tcPr>
            <w:tcW w:w="3620" w:type="dxa"/>
            <w:vAlign w:val="center"/>
            <w:hideMark/>
          </w:tcPr>
          <w:p w14:paraId="555B9DA7" w14:textId="77777777" w:rsidR="001E6069" w:rsidRPr="001E6069" w:rsidRDefault="001E6069" w:rsidP="001E6069">
            <w:pPr>
              <w:jc w:val="center"/>
            </w:pPr>
            <w:r w:rsidRPr="001E6069">
              <w:t>CD8 PE-Cy7</w:t>
            </w:r>
          </w:p>
        </w:tc>
      </w:tr>
      <w:tr w:rsidR="001E6069" w:rsidRPr="001E6069" w14:paraId="45ACCAF4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62DA27CF" w14:textId="77777777" w:rsidR="001E6069" w:rsidRPr="001E6069" w:rsidRDefault="001E6069" w:rsidP="001E6069">
            <w:pPr>
              <w:jc w:val="center"/>
            </w:pPr>
            <w:r w:rsidRPr="001E6069">
              <w:t>20</w:t>
            </w:r>
          </w:p>
        </w:tc>
        <w:tc>
          <w:tcPr>
            <w:tcW w:w="3620" w:type="dxa"/>
            <w:vAlign w:val="center"/>
            <w:hideMark/>
          </w:tcPr>
          <w:p w14:paraId="6636216A" w14:textId="77777777" w:rsidR="001E6069" w:rsidRPr="001E6069" w:rsidRDefault="001E6069" w:rsidP="001E6069">
            <w:pPr>
              <w:jc w:val="center"/>
            </w:pPr>
            <w:r w:rsidRPr="001E6069">
              <w:t xml:space="preserve">CD8 </w:t>
            </w:r>
            <w:proofErr w:type="spellStart"/>
            <w:r w:rsidRPr="001E6069">
              <w:t>PerCP</w:t>
            </w:r>
            <w:proofErr w:type="spellEnd"/>
          </w:p>
        </w:tc>
      </w:tr>
      <w:tr w:rsidR="001E6069" w:rsidRPr="001E6069" w14:paraId="1AC301FE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10F2DE9E" w14:textId="77777777" w:rsidR="001E6069" w:rsidRPr="001E6069" w:rsidRDefault="001E6069" w:rsidP="001E6069">
            <w:pPr>
              <w:jc w:val="center"/>
            </w:pPr>
            <w:r w:rsidRPr="001E6069">
              <w:t>21</w:t>
            </w:r>
          </w:p>
        </w:tc>
        <w:tc>
          <w:tcPr>
            <w:tcW w:w="3620" w:type="dxa"/>
            <w:vAlign w:val="center"/>
            <w:hideMark/>
          </w:tcPr>
          <w:p w14:paraId="5052FD0F" w14:textId="77777777" w:rsidR="001E6069" w:rsidRPr="001E6069" w:rsidRDefault="001E6069" w:rsidP="001E6069">
            <w:pPr>
              <w:jc w:val="center"/>
            </w:pPr>
            <w:r w:rsidRPr="001E6069">
              <w:t>CD8 APC</w:t>
            </w:r>
          </w:p>
        </w:tc>
      </w:tr>
      <w:tr w:rsidR="001E6069" w:rsidRPr="001E6069" w14:paraId="0392D63D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46302312" w14:textId="77777777" w:rsidR="001E6069" w:rsidRPr="001E6069" w:rsidRDefault="001E6069" w:rsidP="001E6069">
            <w:pPr>
              <w:jc w:val="center"/>
            </w:pPr>
            <w:r w:rsidRPr="001E6069">
              <w:t>22</w:t>
            </w:r>
          </w:p>
        </w:tc>
        <w:tc>
          <w:tcPr>
            <w:tcW w:w="3620" w:type="dxa"/>
            <w:vAlign w:val="center"/>
            <w:hideMark/>
          </w:tcPr>
          <w:p w14:paraId="3FBE536A" w14:textId="77777777" w:rsidR="001E6069" w:rsidRPr="001E6069" w:rsidRDefault="001E6069" w:rsidP="001E6069">
            <w:pPr>
              <w:jc w:val="center"/>
            </w:pPr>
            <w:r w:rsidRPr="001E6069">
              <w:t>CD10 FITC</w:t>
            </w:r>
          </w:p>
        </w:tc>
      </w:tr>
      <w:tr w:rsidR="001E6069" w:rsidRPr="001E6069" w14:paraId="76D960DA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333195A3" w14:textId="77777777" w:rsidR="001E6069" w:rsidRPr="001E6069" w:rsidRDefault="001E6069" w:rsidP="001E6069">
            <w:pPr>
              <w:jc w:val="center"/>
            </w:pPr>
            <w:r w:rsidRPr="001E6069">
              <w:t>23</w:t>
            </w:r>
          </w:p>
        </w:tc>
        <w:tc>
          <w:tcPr>
            <w:tcW w:w="3620" w:type="dxa"/>
            <w:vAlign w:val="center"/>
            <w:hideMark/>
          </w:tcPr>
          <w:p w14:paraId="10465FE4" w14:textId="77777777" w:rsidR="001E6069" w:rsidRPr="001E6069" w:rsidRDefault="001E6069" w:rsidP="001E6069">
            <w:pPr>
              <w:jc w:val="center"/>
            </w:pPr>
            <w:r w:rsidRPr="001E6069">
              <w:t>CD10 PE</w:t>
            </w:r>
          </w:p>
        </w:tc>
      </w:tr>
      <w:tr w:rsidR="001E6069" w:rsidRPr="001E6069" w14:paraId="43F130E8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0C657FCA" w14:textId="77777777" w:rsidR="001E6069" w:rsidRPr="001E6069" w:rsidRDefault="001E6069" w:rsidP="001E6069">
            <w:pPr>
              <w:jc w:val="center"/>
            </w:pPr>
            <w:r w:rsidRPr="001E6069">
              <w:t>24</w:t>
            </w:r>
          </w:p>
        </w:tc>
        <w:tc>
          <w:tcPr>
            <w:tcW w:w="3620" w:type="dxa"/>
            <w:vAlign w:val="center"/>
            <w:hideMark/>
          </w:tcPr>
          <w:p w14:paraId="2CE40DC6" w14:textId="77777777" w:rsidR="001E6069" w:rsidRPr="001E6069" w:rsidRDefault="001E6069" w:rsidP="001E6069">
            <w:pPr>
              <w:jc w:val="center"/>
            </w:pPr>
            <w:r w:rsidRPr="001E6069">
              <w:t>CD10 PE-Cy7</w:t>
            </w:r>
          </w:p>
        </w:tc>
      </w:tr>
      <w:tr w:rsidR="001E6069" w:rsidRPr="001E6069" w14:paraId="392667F0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16EE152B" w14:textId="77777777" w:rsidR="001E6069" w:rsidRPr="001E6069" w:rsidRDefault="001E6069" w:rsidP="001E6069">
            <w:pPr>
              <w:jc w:val="center"/>
            </w:pPr>
            <w:r w:rsidRPr="001E6069">
              <w:t>25</w:t>
            </w:r>
          </w:p>
        </w:tc>
        <w:tc>
          <w:tcPr>
            <w:tcW w:w="3620" w:type="dxa"/>
            <w:vAlign w:val="center"/>
            <w:hideMark/>
          </w:tcPr>
          <w:p w14:paraId="46AEC0C7" w14:textId="77777777" w:rsidR="001E6069" w:rsidRPr="001E6069" w:rsidRDefault="001E6069" w:rsidP="001E6069">
            <w:pPr>
              <w:jc w:val="center"/>
            </w:pPr>
            <w:r w:rsidRPr="001E6069">
              <w:t>CD10 APC</w:t>
            </w:r>
          </w:p>
        </w:tc>
      </w:tr>
      <w:tr w:rsidR="001E6069" w:rsidRPr="001E6069" w14:paraId="77BC5CE8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116E2D45" w14:textId="77777777" w:rsidR="001E6069" w:rsidRPr="001E6069" w:rsidRDefault="001E6069" w:rsidP="001E6069">
            <w:pPr>
              <w:jc w:val="center"/>
            </w:pPr>
            <w:r w:rsidRPr="001E6069">
              <w:t>26</w:t>
            </w:r>
          </w:p>
        </w:tc>
        <w:tc>
          <w:tcPr>
            <w:tcW w:w="3620" w:type="dxa"/>
            <w:vAlign w:val="center"/>
            <w:hideMark/>
          </w:tcPr>
          <w:p w14:paraId="4ACB63B1" w14:textId="77777777" w:rsidR="001E6069" w:rsidRPr="001E6069" w:rsidRDefault="001E6069" w:rsidP="001E6069">
            <w:pPr>
              <w:jc w:val="center"/>
            </w:pPr>
            <w:r w:rsidRPr="001E6069">
              <w:t>CD11b PE</w:t>
            </w:r>
          </w:p>
        </w:tc>
      </w:tr>
      <w:tr w:rsidR="001E6069" w:rsidRPr="001E6069" w14:paraId="51920EC9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104527CC" w14:textId="77777777" w:rsidR="001E6069" w:rsidRPr="001E6069" w:rsidRDefault="001E6069" w:rsidP="001E6069">
            <w:pPr>
              <w:jc w:val="center"/>
            </w:pPr>
            <w:r w:rsidRPr="001E6069">
              <w:t>27</w:t>
            </w:r>
          </w:p>
        </w:tc>
        <w:tc>
          <w:tcPr>
            <w:tcW w:w="3620" w:type="dxa"/>
            <w:vAlign w:val="center"/>
            <w:hideMark/>
          </w:tcPr>
          <w:p w14:paraId="481465CC" w14:textId="77777777" w:rsidR="001E6069" w:rsidRPr="001E6069" w:rsidRDefault="001E6069" w:rsidP="001E6069">
            <w:pPr>
              <w:jc w:val="center"/>
            </w:pPr>
            <w:r w:rsidRPr="001E6069">
              <w:t>CD11b APC</w:t>
            </w:r>
          </w:p>
        </w:tc>
      </w:tr>
      <w:tr w:rsidR="001E6069" w:rsidRPr="001E6069" w14:paraId="65976E05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6B4E2064" w14:textId="77777777" w:rsidR="001E6069" w:rsidRPr="001E6069" w:rsidRDefault="001E6069" w:rsidP="001E6069">
            <w:pPr>
              <w:jc w:val="center"/>
            </w:pPr>
            <w:r w:rsidRPr="001E6069">
              <w:t>28</w:t>
            </w:r>
          </w:p>
        </w:tc>
        <w:tc>
          <w:tcPr>
            <w:tcW w:w="3620" w:type="dxa"/>
            <w:vAlign w:val="center"/>
            <w:hideMark/>
          </w:tcPr>
          <w:p w14:paraId="2F3D8155" w14:textId="77777777" w:rsidR="001E6069" w:rsidRPr="001E6069" w:rsidRDefault="001E6069" w:rsidP="001E6069">
            <w:pPr>
              <w:jc w:val="center"/>
            </w:pPr>
            <w:r w:rsidRPr="001E6069">
              <w:t>CD13 PE</w:t>
            </w:r>
          </w:p>
        </w:tc>
      </w:tr>
      <w:tr w:rsidR="001E6069" w:rsidRPr="001E6069" w14:paraId="2A8A6EDC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7D64B557" w14:textId="77777777" w:rsidR="001E6069" w:rsidRPr="001E6069" w:rsidRDefault="001E6069" w:rsidP="001E6069">
            <w:pPr>
              <w:jc w:val="center"/>
            </w:pPr>
            <w:r w:rsidRPr="001E6069">
              <w:t>29</w:t>
            </w:r>
          </w:p>
        </w:tc>
        <w:tc>
          <w:tcPr>
            <w:tcW w:w="3620" w:type="dxa"/>
            <w:vAlign w:val="center"/>
            <w:hideMark/>
          </w:tcPr>
          <w:p w14:paraId="1B8DD0A8" w14:textId="77777777" w:rsidR="001E6069" w:rsidRPr="001E6069" w:rsidRDefault="001E6069" w:rsidP="001E6069">
            <w:pPr>
              <w:jc w:val="center"/>
            </w:pPr>
            <w:r w:rsidRPr="001E6069">
              <w:t>CD13 PE-Cy7</w:t>
            </w:r>
          </w:p>
        </w:tc>
      </w:tr>
      <w:tr w:rsidR="001E6069" w:rsidRPr="001E6069" w14:paraId="5D5E19AD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1BCBBFBF" w14:textId="77777777" w:rsidR="001E6069" w:rsidRPr="001E6069" w:rsidRDefault="001E6069" w:rsidP="001E6069">
            <w:pPr>
              <w:jc w:val="center"/>
            </w:pPr>
            <w:r w:rsidRPr="001E6069">
              <w:t>30</w:t>
            </w:r>
          </w:p>
        </w:tc>
        <w:tc>
          <w:tcPr>
            <w:tcW w:w="3620" w:type="dxa"/>
            <w:vAlign w:val="center"/>
            <w:hideMark/>
          </w:tcPr>
          <w:p w14:paraId="7287C359" w14:textId="77777777" w:rsidR="001E6069" w:rsidRPr="001E6069" w:rsidRDefault="001E6069" w:rsidP="001E6069">
            <w:pPr>
              <w:jc w:val="center"/>
            </w:pPr>
            <w:r w:rsidRPr="001E6069">
              <w:t>CD14 FITC</w:t>
            </w:r>
          </w:p>
        </w:tc>
      </w:tr>
      <w:tr w:rsidR="001E6069" w:rsidRPr="001E6069" w14:paraId="230FF57A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7E0BF4DC" w14:textId="77777777" w:rsidR="001E6069" w:rsidRPr="001E6069" w:rsidRDefault="001E6069" w:rsidP="001E6069">
            <w:pPr>
              <w:jc w:val="center"/>
            </w:pPr>
            <w:r w:rsidRPr="001E6069">
              <w:t>31</w:t>
            </w:r>
          </w:p>
        </w:tc>
        <w:tc>
          <w:tcPr>
            <w:tcW w:w="3620" w:type="dxa"/>
            <w:vAlign w:val="center"/>
            <w:hideMark/>
          </w:tcPr>
          <w:p w14:paraId="2BBD9528" w14:textId="77777777" w:rsidR="001E6069" w:rsidRPr="001E6069" w:rsidRDefault="001E6069" w:rsidP="001E6069">
            <w:pPr>
              <w:jc w:val="center"/>
            </w:pPr>
            <w:r w:rsidRPr="001E6069">
              <w:t>CD14 APC</w:t>
            </w:r>
          </w:p>
        </w:tc>
      </w:tr>
      <w:tr w:rsidR="001E6069" w:rsidRPr="001E6069" w14:paraId="521C07E9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364909E9" w14:textId="77777777" w:rsidR="001E6069" w:rsidRPr="001E6069" w:rsidRDefault="001E6069" w:rsidP="001E6069">
            <w:pPr>
              <w:jc w:val="center"/>
            </w:pPr>
            <w:r w:rsidRPr="001E6069">
              <w:t>32</w:t>
            </w:r>
          </w:p>
        </w:tc>
        <w:tc>
          <w:tcPr>
            <w:tcW w:w="3620" w:type="dxa"/>
            <w:vAlign w:val="center"/>
            <w:hideMark/>
          </w:tcPr>
          <w:p w14:paraId="2B0DF927" w14:textId="77777777" w:rsidR="001E6069" w:rsidRPr="001E6069" w:rsidRDefault="001E6069" w:rsidP="001E6069">
            <w:pPr>
              <w:jc w:val="center"/>
            </w:pPr>
            <w:r w:rsidRPr="001E6069">
              <w:t>CD15 FITC</w:t>
            </w:r>
          </w:p>
        </w:tc>
      </w:tr>
      <w:tr w:rsidR="001E6069" w:rsidRPr="001E6069" w14:paraId="55238A7D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18685F12" w14:textId="77777777" w:rsidR="001E6069" w:rsidRPr="001E6069" w:rsidRDefault="001E6069" w:rsidP="001E6069">
            <w:pPr>
              <w:jc w:val="center"/>
            </w:pPr>
            <w:r w:rsidRPr="001E6069">
              <w:t>33</w:t>
            </w:r>
          </w:p>
        </w:tc>
        <w:tc>
          <w:tcPr>
            <w:tcW w:w="3620" w:type="dxa"/>
            <w:vAlign w:val="center"/>
            <w:hideMark/>
          </w:tcPr>
          <w:p w14:paraId="7713FED1" w14:textId="77777777" w:rsidR="001E6069" w:rsidRPr="001E6069" w:rsidRDefault="001E6069" w:rsidP="001E6069">
            <w:pPr>
              <w:jc w:val="center"/>
            </w:pPr>
            <w:r w:rsidRPr="001E6069">
              <w:t>CD16 FITC</w:t>
            </w:r>
          </w:p>
        </w:tc>
      </w:tr>
      <w:tr w:rsidR="001E6069" w:rsidRPr="001E6069" w14:paraId="53F1613B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4F84D346" w14:textId="77777777" w:rsidR="001E6069" w:rsidRPr="001E6069" w:rsidRDefault="001E6069" w:rsidP="001E6069">
            <w:pPr>
              <w:jc w:val="center"/>
            </w:pPr>
            <w:r w:rsidRPr="001E6069">
              <w:t>34</w:t>
            </w:r>
          </w:p>
        </w:tc>
        <w:tc>
          <w:tcPr>
            <w:tcW w:w="3620" w:type="dxa"/>
            <w:vAlign w:val="center"/>
            <w:hideMark/>
          </w:tcPr>
          <w:p w14:paraId="35A9F38E" w14:textId="77777777" w:rsidR="001E6069" w:rsidRPr="001E6069" w:rsidRDefault="001E6069" w:rsidP="001E6069">
            <w:pPr>
              <w:jc w:val="center"/>
            </w:pPr>
            <w:r w:rsidRPr="001E6069">
              <w:t>CD16 PE</w:t>
            </w:r>
          </w:p>
        </w:tc>
      </w:tr>
      <w:tr w:rsidR="001E6069" w:rsidRPr="001E6069" w14:paraId="04B25A58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6E2BFBAF" w14:textId="77777777" w:rsidR="001E6069" w:rsidRPr="001E6069" w:rsidRDefault="001E6069" w:rsidP="001E6069">
            <w:pPr>
              <w:jc w:val="center"/>
            </w:pPr>
            <w:r w:rsidRPr="001E6069">
              <w:t>35</w:t>
            </w:r>
          </w:p>
        </w:tc>
        <w:tc>
          <w:tcPr>
            <w:tcW w:w="3620" w:type="dxa"/>
            <w:vAlign w:val="center"/>
            <w:hideMark/>
          </w:tcPr>
          <w:p w14:paraId="28634DF4" w14:textId="77777777" w:rsidR="001E6069" w:rsidRPr="001E6069" w:rsidRDefault="001E6069" w:rsidP="001E6069">
            <w:pPr>
              <w:jc w:val="center"/>
            </w:pPr>
            <w:r w:rsidRPr="001E6069">
              <w:t>CD19 FITC</w:t>
            </w:r>
          </w:p>
        </w:tc>
      </w:tr>
      <w:tr w:rsidR="001E6069" w:rsidRPr="001E6069" w14:paraId="7B640C43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49408722" w14:textId="77777777" w:rsidR="001E6069" w:rsidRPr="001E6069" w:rsidRDefault="001E6069" w:rsidP="001E6069">
            <w:pPr>
              <w:jc w:val="center"/>
            </w:pPr>
            <w:r w:rsidRPr="001E6069">
              <w:t>36</w:t>
            </w:r>
          </w:p>
        </w:tc>
        <w:tc>
          <w:tcPr>
            <w:tcW w:w="3620" w:type="dxa"/>
            <w:vAlign w:val="center"/>
            <w:hideMark/>
          </w:tcPr>
          <w:p w14:paraId="4B8D00C9" w14:textId="77777777" w:rsidR="001E6069" w:rsidRPr="001E6069" w:rsidRDefault="001E6069" w:rsidP="001E6069">
            <w:pPr>
              <w:jc w:val="center"/>
            </w:pPr>
            <w:r w:rsidRPr="001E6069">
              <w:t>CD19 PE</w:t>
            </w:r>
          </w:p>
        </w:tc>
      </w:tr>
      <w:tr w:rsidR="001E6069" w:rsidRPr="001E6069" w14:paraId="1D18FC49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48376019" w14:textId="77777777" w:rsidR="001E6069" w:rsidRPr="001E6069" w:rsidRDefault="001E6069" w:rsidP="001E6069">
            <w:pPr>
              <w:jc w:val="center"/>
            </w:pPr>
            <w:r w:rsidRPr="001E6069">
              <w:t>37</w:t>
            </w:r>
          </w:p>
        </w:tc>
        <w:tc>
          <w:tcPr>
            <w:tcW w:w="3620" w:type="dxa"/>
            <w:vAlign w:val="center"/>
            <w:hideMark/>
          </w:tcPr>
          <w:p w14:paraId="0F6E7F5E" w14:textId="77777777" w:rsidR="001E6069" w:rsidRPr="001E6069" w:rsidRDefault="001E6069" w:rsidP="001E6069">
            <w:pPr>
              <w:jc w:val="center"/>
            </w:pPr>
            <w:r w:rsidRPr="001E6069">
              <w:t>CD19 PE-Cy7</w:t>
            </w:r>
          </w:p>
        </w:tc>
      </w:tr>
      <w:tr w:rsidR="001E6069" w:rsidRPr="001E6069" w14:paraId="19B4551B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62934CC4" w14:textId="77777777" w:rsidR="001E6069" w:rsidRPr="001E6069" w:rsidRDefault="001E6069" w:rsidP="001E6069">
            <w:pPr>
              <w:jc w:val="center"/>
            </w:pPr>
            <w:r w:rsidRPr="001E6069">
              <w:t>38</w:t>
            </w:r>
          </w:p>
        </w:tc>
        <w:tc>
          <w:tcPr>
            <w:tcW w:w="3620" w:type="dxa"/>
            <w:vAlign w:val="center"/>
            <w:hideMark/>
          </w:tcPr>
          <w:p w14:paraId="47F4E9A6" w14:textId="77777777" w:rsidR="001E6069" w:rsidRPr="001E6069" w:rsidRDefault="001E6069" w:rsidP="001E6069">
            <w:pPr>
              <w:jc w:val="center"/>
            </w:pPr>
            <w:r w:rsidRPr="001E6069">
              <w:t xml:space="preserve">CD19 </w:t>
            </w:r>
            <w:proofErr w:type="spellStart"/>
            <w:r w:rsidRPr="001E6069">
              <w:t>PerCP</w:t>
            </w:r>
            <w:proofErr w:type="spellEnd"/>
          </w:p>
        </w:tc>
      </w:tr>
      <w:tr w:rsidR="001E6069" w:rsidRPr="001E6069" w14:paraId="2E950427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3631B172" w14:textId="77777777" w:rsidR="001E6069" w:rsidRPr="001E6069" w:rsidRDefault="001E6069" w:rsidP="001E6069">
            <w:pPr>
              <w:jc w:val="center"/>
            </w:pPr>
            <w:r w:rsidRPr="001E6069">
              <w:t>39</w:t>
            </w:r>
          </w:p>
        </w:tc>
        <w:tc>
          <w:tcPr>
            <w:tcW w:w="3620" w:type="dxa"/>
            <w:vAlign w:val="center"/>
            <w:hideMark/>
          </w:tcPr>
          <w:p w14:paraId="2B712494" w14:textId="77777777" w:rsidR="001E6069" w:rsidRPr="001E6069" w:rsidRDefault="001E6069" w:rsidP="001E6069">
            <w:pPr>
              <w:jc w:val="center"/>
            </w:pPr>
            <w:r w:rsidRPr="001E6069">
              <w:t>CD19 APC</w:t>
            </w:r>
          </w:p>
        </w:tc>
      </w:tr>
      <w:tr w:rsidR="001E6069" w:rsidRPr="001E6069" w14:paraId="391ACE2A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25CD2376" w14:textId="77777777" w:rsidR="001E6069" w:rsidRPr="001E6069" w:rsidRDefault="001E6069" w:rsidP="001E6069">
            <w:pPr>
              <w:jc w:val="center"/>
            </w:pPr>
            <w:r w:rsidRPr="001E6069">
              <w:t>40</w:t>
            </w:r>
          </w:p>
        </w:tc>
        <w:tc>
          <w:tcPr>
            <w:tcW w:w="3620" w:type="dxa"/>
            <w:vAlign w:val="center"/>
            <w:hideMark/>
          </w:tcPr>
          <w:p w14:paraId="49D630CC" w14:textId="77777777" w:rsidR="001E6069" w:rsidRPr="001E6069" w:rsidRDefault="001E6069" w:rsidP="001E6069">
            <w:pPr>
              <w:jc w:val="center"/>
            </w:pPr>
            <w:r w:rsidRPr="001E6069">
              <w:t>CD20 FITC</w:t>
            </w:r>
          </w:p>
        </w:tc>
      </w:tr>
      <w:tr w:rsidR="001E6069" w:rsidRPr="001E6069" w14:paraId="3DF8BA0A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5463E2BF" w14:textId="77777777" w:rsidR="001E6069" w:rsidRPr="001E6069" w:rsidRDefault="001E6069" w:rsidP="001E6069">
            <w:pPr>
              <w:jc w:val="center"/>
            </w:pPr>
            <w:r w:rsidRPr="001E6069">
              <w:lastRenderedPageBreak/>
              <w:t>41</w:t>
            </w:r>
          </w:p>
        </w:tc>
        <w:tc>
          <w:tcPr>
            <w:tcW w:w="3620" w:type="dxa"/>
            <w:vAlign w:val="center"/>
            <w:hideMark/>
          </w:tcPr>
          <w:p w14:paraId="16FE89CA" w14:textId="77777777" w:rsidR="001E6069" w:rsidRPr="001E6069" w:rsidRDefault="001E6069" w:rsidP="001E6069">
            <w:pPr>
              <w:jc w:val="center"/>
            </w:pPr>
            <w:r w:rsidRPr="001E6069">
              <w:t>CD22 PE</w:t>
            </w:r>
          </w:p>
        </w:tc>
      </w:tr>
      <w:tr w:rsidR="001E6069" w:rsidRPr="001E6069" w14:paraId="047CD68F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0A05D931" w14:textId="77777777" w:rsidR="001E6069" w:rsidRPr="001E6069" w:rsidRDefault="001E6069" w:rsidP="001E6069">
            <w:pPr>
              <w:jc w:val="center"/>
            </w:pPr>
            <w:r w:rsidRPr="001E6069">
              <w:t>42</w:t>
            </w:r>
          </w:p>
        </w:tc>
        <w:tc>
          <w:tcPr>
            <w:tcW w:w="3620" w:type="dxa"/>
            <w:vAlign w:val="center"/>
            <w:hideMark/>
          </w:tcPr>
          <w:p w14:paraId="1D69F230" w14:textId="77777777" w:rsidR="001E6069" w:rsidRPr="001E6069" w:rsidRDefault="001E6069" w:rsidP="001E6069">
            <w:pPr>
              <w:jc w:val="center"/>
            </w:pPr>
            <w:r w:rsidRPr="001E6069">
              <w:t>CD25 PE</w:t>
            </w:r>
          </w:p>
        </w:tc>
      </w:tr>
      <w:tr w:rsidR="001E6069" w:rsidRPr="001E6069" w14:paraId="418A0ADA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443FEB7D" w14:textId="77777777" w:rsidR="001E6069" w:rsidRPr="001E6069" w:rsidRDefault="001E6069" w:rsidP="001E6069">
            <w:pPr>
              <w:jc w:val="center"/>
            </w:pPr>
            <w:r w:rsidRPr="001E6069">
              <w:t>43</w:t>
            </w:r>
          </w:p>
        </w:tc>
        <w:tc>
          <w:tcPr>
            <w:tcW w:w="3620" w:type="dxa"/>
            <w:vAlign w:val="center"/>
            <w:hideMark/>
          </w:tcPr>
          <w:p w14:paraId="6339F572" w14:textId="77777777" w:rsidR="001E6069" w:rsidRPr="001E6069" w:rsidRDefault="001E6069" w:rsidP="001E6069">
            <w:pPr>
              <w:jc w:val="center"/>
            </w:pPr>
            <w:r w:rsidRPr="001E6069">
              <w:t>CD25 APC</w:t>
            </w:r>
          </w:p>
        </w:tc>
      </w:tr>
      <w:tr w:rsidR="001E6069" w:rsidRPr="001E6069" w14:paraId="05F7ECDB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67CF315F" w14:textId="77777777" w:rsidR="001E6069" w:rsidRPr="001E6069" w:rsidRDefault="001E6069" w:rsidP="001E6069">
            <w:pPr>
              <w:jc w:val="center"/>
            </w:pPr>
            <w:r w:rsidRPr="001E6069">
              <w:t>44</w:t>
            </w:r>
          </w:p>
        </w:tc>
        <w:tc>
          <w:tcPr>
            <w:tcW w:w="3620" w:type="dxa"/>
            <w:vAlign w:val="center"/>
            <w:hideMark/>
          </w:tcPr>
          <w:p w14:paraId="12A60419" w14:textId="77777777" w:rsidR="001E6069" w:rsidRPr="001E6069" w:rsidRDefault="001E6069" w:rsidP="001E6069">
            <w:pPr>
              <w:jc w:val="center"/>
            </w:pPr>
            <w:r w:rsidRPr="001E6069">
              <w:t>CD33 FITC</w:t>
            </w:r>
          </w:p>
        </w:tc>
      </w:tr>
      <w:tr w:rsidR="001E6069" w:rsidRPr="001E6069" w14:paraId="710BC56C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134642C3" w14:textId="77777777" w:rsidR="001E6069" w:rsidRPr="001E6069" w:rsidRDefault="001E6069" w:rsidP="001E6069">
            <w:pPr>
              <w:jc w:val="center"/>
            </w:pPr>
            <w:r w:rsidRPr="001E6069">
              <w:t>45</w:t>
            </w:r>
          </w:p>
        </w:tc>
        <w:tc>
          <w:tcPr>
            <w:tcW w:w="3620" w:type="dxa"/>
            <w:vAlign w:val="center"/>
            <w:hideMark/>
          </w:tcPr>
          <w:p w14:paraId="097BE4F8" w14:textId="77777777" w:rsidR="001E6069" w:rsidRPr="001E6069" w:rsidRDefault="001E6069" w:rsidP="001E6069">
            <w:pPr>
              <w:jc w:val="center"/>
            </w:pPr>
            <w:r w:rsidRPr="001E6069">
              <w:t>CD33 PE</w:t>
            </w:r>
          </w:p>
        </w:tc>
      </w:tr>
      <w:tr w:rsidR="001E6069" w:rsidRPr="001E6069" w14:paraId="4B79A921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6BA1BD70" w14:textId="77777777" w:rsidR="001E6069" w:rsidRPr="001E6069" w:rsidRDefault="001E6069" w:rsidP="001E6069">
            <w:pPr>
              <w:jc w:val="center"/>
            </w:pPr>
            <w:r w:rsidRPr="001E6069">
              <w:t>46</w:t>
            </w:r>
          </w:p>
        </w:tc>
        <w:tc>
          <w:tcPr>
            <w:tcW w:w="3620" w:type="dxa"/>
            <w:vAlign w:val="center"/>
            <w:hideMark/>
          </w:tcPr>
          <w:p w14:paraId="36ED5F9C" w14:textId="77777777" w:rsidR="001E6069" w:rsidRPr="001E6069" w:rsidRDefault="001E6069" w:rsidP="001E6069">
            <w:pPr>
              <w:jc w:val="center"/>
            </w:pPr>
            <w:r w:rsidRPr="001E6069">
              <w:t>CD33 PE-Cy7</w:t>
            </w:r>
          </w:p>
        </w:tc>
      </w:tr>
      <w:tr w:rsidR="001E6069" w:rsidRPr="001E6069" w14:paraId="41801002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155A3F71" w14:textId="77777777" w:rsidR="001E6069" w:rsidRPr="001E6069" w:rsidRDefault="001E6069" w:rsidP="001E6069">
            <w:pPr>
              <w:jc w:val="center"/>
            </w:pPr>
            <w:r w:rsidRPr="001E6069">
              <w:t>47</w:t>
            </w:r>
          </w:p>
        </w:tc>
        <w:tc>
          <w:tcPr>
            <w:tcW w:w="3620" w:type="dxa"/>
            <w:vAlign w:val="center"/>
            <w:hideMark/>
          </w:tcPr>
          <w:p w14:paraId="42408D78" w14:textId="77777777" w:rsidR="001E6069" w:rsidRPr="001E6069" w:rsidRDefault="001E6069" w:rsidP="001E6069">
            <w:pPr>
              <w:jc w:val="center"/>
            </w:pPr>
            <w:r w:rsidRPr="001E6069">
              <w:t>CD33 APC</w:t>
            </w:r>
          </w:p>
        </w:tc>
      </w:tr>
      <w:tr w:rsidR="001E6069" w:rsidRPr="001E6069" w14:paraId="07B3D008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68F2E747" w14:textId="77777777" w:rsidR="001E6069" w:rsidRPr="001E6069" w:rsidRDefault="001E6069" w:rsidP="001E6069">
            <w:pPr>
              <w:jc w:val="center"/>
            </w:pPr>
            <w:r w:rsidRPr="001E6069">
              <w:t>48</w:t>
            </w:r>
          </w:p>
        </w:tc>
        <w:tc>
          <w:tcPr>
            <w:tcW w:w="3620" w:type="dxa"/>
            <w:vAlign w:val="center"/>
            <w:hideMark/>
          </w:tcPr>
          <w:p w14:paraId="499F84BB" w14:textId="77777777" w:rsidR="001E6069" w:rsidRPr="001E6069" w:rsidRDefault="001E6069" w:rsidP="001E6069">
            <w:pPr>
              <w:jc w:val="center"/>
            </w:pPr>
            <w:r w:rsidRPr="001E6069">
              <w:t>CD34 PE</w:t>
            </w:r>
          </w:p>
        </w:tc>
      </w:tr>
      <w:tr w:rsidR="001E6069" w:rsidRPr="001E6069" w14:paraId="296D6455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18406B12" w14:textId="77777777" w:rsidR="001E6069" w:rsidRPr="001E6069" w:rsidRDefault="001E6069" w:rsidP="001E6069">
            <w:pPr>
              <w:jc w:val="center"/>
            </w:pPr>
            <w:r w:rsidRPr="001E6069">
              <w:t>49</w:t>
            </w:r>
          </w:p>
        </w:tc>
        <w:tc>
          <w:tcPr>
            <w:tcW w:w="3620" w:type="dxa"/>
            <w:vAlign w:val="center"/>
            <w:hideMark/>
          </w:tcPr>
          <w:p w14:paraId="7A5852CC" w14:textId="77777777" w:rsidR="001E6069" w:rsidRPr="001E6069" w:rsidRDefault="001E6069" w:rsidP="001E6069">
            <w:pPr>
              <w:jc w:val="center"/>
            </w:pPr>
            <w:r w:rsidRPr="001E6069">
              <w:t>CD34 APC</w:t>
            </w:r>
          </w:p>
        </w:tc>
      </w:tr>
      <w:tr w:rsidR="001E6069" w:rsidRPr="001E6069" w14:paraId="28D0E2A4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64AECD0B" w14:textId="77777777" w:rsidR="001E6069" w:rsidRPr="001E6069" w:rsidRDefault="001E6069" w:rsidP="001E6069">
            <w:pPr>
              <w:jc w:val="center"/>
            </w:pPr>
            <w:r w:rsidRPr="001E6069">
              <w:t>50</w:t>
            </w:r>
          </w:p>
        </w:tc>
        <w:tc>
          <w:tcPr>
            <w:tcW w:w="3620" w:type="dxa"/>
            <w:vAlign w:val="center"/>
            <w:hideMark/>
          </w:tcPr>
          <w:p w14:paraId="20FD19BB" w14:textId="77777777" w:rsidR="001E6069" w:rsidRPr="001E6069" w:rsidRDefault="001E6069" w:rsidP="001E6069">
            <w:pPr>
              <w:jc w:val="center"/>
            </w:pPr>
            <w:r w:rsidRPr="001E6069">
              <w:t>CD38 FITC</w:t>
            </w:r>
          </w:p>
        </w:tc>
      </w:tr>
      <w:tr w:rsidR="001E6069" w:rsidRPr="001E6069" w14:paraId="4A8AE279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709380E5" w14:textId="77777777" w:rsidR="001E6069" w:rsidRPr="001E6069" w:rsidRDefault="001E6069" w:rsidP="001E6069">
            <w:pPr>
              <w:jc w:val="center"/>
            </w:pPr>
            <w:r w:rsidRPr="001E6069">
              <w:t>51</w:t>
            </w:r>
          </w:p>
        </w:tc>
        <w:tc>
          <w:tcPr>
            <w:tcW w:w="3620" w:type="dxa"/>
            <w:vAlign w:val="center"/>
            <w:hideMark/>
          </w:tcPr>
          <w:p w14:paraId="65C4D0CB" w14:textId="77777777" w:rsidR="001E6069" w:rsidRPr="001E6069" w:rsidRDefault="001E6069" w:rsidP="001E6069">
            <w:pPr>
              <w:jc w:val="center"/>
            </w:pPr>
            <w:r w:rsidRPr="001E6069">
              <w:t>CD38 PE</w:t>
            </w:r>
          </w:p>
        </w:tc>
      </w:tr>
      <w:tr w:rsidR="001E6069" w:rsidRPr="001E6069" w14:paraId="0BA87A69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4D1F16EB" w14:textId="77777777" w:rsidR="001E6069" w:rsidRPr="001E6069" w:rsidRDefault="001E6069" w:rsidP="001E6069">
            <w:pPr>
              <w:jc w:val="center"/>
            </w:pPr>
            <w:r w:rsidRPr="001E6069">
              <w:t>52</w:t>
            </w:r>
          </w:p>
        </w:tc>
        <w:tc>
          <w:tcPr>
            <w:tcW w:w="3620" w:type="dxa"/>
            <w:vAlign w:val="center"/>
            <w:hideMark/>
          </w:tcPr>
          <w:p w14:paraId="3CBF22D8" w14:textId="77777777" w:rsidR="001E6069" w:rsidRPr="001E6069" w:rsidRDefault="001E6069" w:rsidP="001E6069">
            <w:pPr>
              <w:jc w:val="center"/>
            </w:pPr>
            <w:r w:rsidRPr="001E6069">
              <w:t>CD38 APC</w:t>
            </w:r>
          </w:p>
        </w:tc>
      </w:tr>
      <w:tr w:rsidR="001E6069" w:rsidRPr="001E6069" w14:paraId="71CADE75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596CBBA0" w14:textId="77777777" w:rsidR="001E6069" w:rsidRPr="001E6069" w:rsidRDefault="001E6069" w:rsidP="001E6069">
            <w:pPr>
              <w:jc w:val="center"/>
            </w:pPr>
            <w:r w:rsidRPr="001E6069">
              <w:t>53</w:t>
            </w:r>
          </w:p>
        </w:tc>
        <w:tc>
          <w:tcPr>
            <w:tcW w:w="3620" w:type="dxa"/>
            <w:vAlign w:val="center"/>
            <w:hideMark/>
          </w:tcPr>
          <w:p w14:paraId="3B66CCC8" w14:textId="77777777" w:rsidR="001E6069" w:rsidRPr="001E6069" w:rsidRDefault="001E6069" w:rsidP="001E6069">
            <w:pPr>
              <w:jc w:val="center"/>
            </w:pPr>
            <w:r w:rsidRPr="001E6069">
              <w:t>CD45 FITC</w:t>
            </w:r>
          </w:p>
        </w:tc>
      </w:tr>
      <w:tr w:rsidR="001E6069" w:rsidRPr="001E6069" w14:paraId="5E5910B0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0EC52B7D" w14:textId="77777777" w:rsidR="001E6069" w:rsidRPr="001E6069" w:rsidRDefault="001E6069" w:rsidP="001E6069">
            <w:pPr>
              <w:jc w:val="center"/>
            </w:pPr>
            <w:r w:rsidRPr="001E6069">
              <w:t>54</w:t>
            </w:r>
          </w:p>
        </w:tc>
        <w:tc>
          <w:tcPr>
            <w:tcW w:w="3620" w:type="dxa"/>
            <w:vAlign w:val="center"/>
            <w:hideMark/>
          </w:tcPr>
          <w:p w14:paraId="3D220CFD" w14:textId="77777777" w:rsidR="001E6069" w:rsidRPr="001E6069" w:rsidRDefault="001E6069" w:rsidP="001E6069">
            <w:pPr>
              <w:jc w:val="center"/>
            </w:pPr>
            <w:r w:rsidRPr="001E6069">
              <w:t xml:space="preserve">CD45 </w:t>
            </w:r>
            <w:proofErr w:type="spellStart"/>
            <w:r w:rsidRPr="001E6069">
              <w:t>PerCP</w:t>
            </w:r>
            <w:proofErr w:type="spellEnd"/>
          </w:p>
        </w:tc>
      </w:tr>
      <w:tr w:rsidR="001E6069" w:rsidRPr="001E6069" w14:paraId="630DE198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19E2146B" w14:textId="77777777" w:rsidR="001E6069" w:rsidRPr="001E6069" w:rsidRDefault="001E6069" w:rsidP="001E6069">
            <w:pPr>
              <w:jc w:val="center"/>
            </w:pPr>
            <w:r w:rsidRPr="001E6069">
              <w:t>55</w:t>
            </w:r>
          </w:p>
        </w:tc>
        <w:tc>
          <w:tcPr>
            <w:tcW w:w="3620" w:type="dxa"/>
            <w:vAlign w:val="center"/>
            <w:hideMark/>
          </w:tcPr>
          <w:p w14:paraId="1136169B" w14:textId="77777777" w:rsidR="001E6069" w:rsidRPr="001E6069" w:rsidRDefault="001E6069" w:rsidP="001E6069">
            <w:pPr>
              <w:jc w:val="center"/>
            </w:pPr>
            <w:r w:rsidRPr="001E6069">
              <w:t>CD45 APC</w:t>
            </w:r>
          </w:p>
        </w:tc>
      </w:tr>
      <w:tr w:rsidR="001E6069" w:rsidRPr="001E6069" w14:paraId="27C842F4" w14:textId="77777777" w:rsidTr="001E6069">
        <w:trPr>
          <w:trHeight w:val="375"/>
          <w:jc w:val="center"/>
        </w:trPr>
        <w:tc>
          <w:tcPr>
            <w:tcW w:w="1100" w:type="dxa"/>
            <w:vAlign w:val="center"/>
            <w:hideMark/>
          </w:tcPr>
          <w:p w14:paraId="26946148" w14:textId="77777777" w:rsidR="001E6069" w:rsidRPr="001E6069" w:rsidRDefault="001E6069" w:rsidP="001E6069">
            <w:pPr>
              <w:jc w:val="center"/>
            </w:pPr>
            <w:r w:rsidRPr="001E6069">
              <w:t>56</w:t>
            </w:r>
          </w:p>
        </w:tc>
        <w:tc>
          <w:tcPr>
            <w:tcW w:w="3620" w:type="dxa"/>
            <w:vAlign w:val="center"/>
            <w:hideMark/>
          </w:tcPr>
          <w:p w14:paraId="2564D190" w14:textId="77777777" w:rsidR="001E6069" w:rsidRPr="001E6069" w:rsidRDefault="001E6069" w:rsidP="001E6069">
            <w:pPr>
              <w:jc w:val="center"/>
            </w:pPr>
            <w:r w:rsidRPr="001E6069">
              <w:t>CD45 V4500-C</w:t>
            </w:r>
          </w:p>
        </w:tc>
      </w:tr>
      <w:tr w:rsidR="001E6069" w:rsidRPr="001E6069" w14:paraId="702949DE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48BD429D" w14:textId="77777777" w:rsidR="001E6069" w:rsidRPr="001E6069" w:rsidRDefault="001E6069" w:rsidP="001E6069">
            <w:pPr>
              <w:jc w:val="center"/>
            </w:pPr>
            <w:r w:rsidRPr="001E6069">
              <w:t>57</w:t>
            </w:r>
          </w:p>
        </w:tc>
        <w:tc>
          <w:tcPr>
            <w:tcW w:w="3620" w:type="dxa"/>
            <w:vAlign w:val="center"/>
            <w:hideMark/>
          </w:tcPr>
          <w:p w14:paraId="1FB14ED0" w14:textId="77777777" w:rsidR="001E6069" w:rsidRPr="001E6069" w:rsidRDefault="001E6069" w:rsidP="001E6069">
            <w:pPr>
              <w:jc w:val="center"/>
            </w:pPr>
            <w:r w:rsidRPr="001E6069">
              <w:t>CD45RA FITC</w:t>
            </w:r>
          </w:p>
        </w:tc>
      </w:tr>
      <w:tr w:rsidR="001E6069" w:rsidRPr="001E6069" w14:paraId="7C882D3C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7B03AE59" w14:textId="77777777" w:rsidR="001E6069" w:rsidRPr="001E6069" w:rsidRDefault="001E6069" w:rsidP="001E6069">
            <w:pPr>
              <w:jc w:val="center"/>
            </w:pPr>
            <w:r w:rsidRPr="001E6069">
              <w:t>58</w:t>
            </w:r>
          </w:p>
        </w:tc>
        <w:tc>
          <w:tcPr>
            <w:tcW w:w="3620" w:type="dxa"/>
            <w:vAlign w:val="center"/>
            <w:hideMark/>
          </w:tcPr>
          <w:p w14:paraId="57449154" w14:textId="77777777" w:rsidR="001E6069" w:rsidRPr="001E6069" w:rsidRDefault="001E6069" w:rsidP="001E6069">
            <w:pPr>
              <w:jc w:val="center"/>
            </w:pPr>
            <w:r w:rsidRPr="001E6069">
              <w:t>CD55 PE</w:t>
            </w:r>
          </w:p>
        </w:tc>
      </w:tr>
      <w:tr w:rsidR="001E6069" w:rsidRPr="001E6069" w14:paraId="4CFE111B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0F3C6251" w14:textId="77777777" w:rsidR="001E6069" w:rsidRPr="001E6069" w:rsidRDefault="001E6069" w:rsidP="001E6069">
            <w:pPr>
              <w:jc w:val="center"/>
            </w:pPr>
            <w:r w:rsidRPr="001E6069">
              <w:t>59</w:t>
            </w:r>
          </w:p>
        </w:tc>
        <w:tc>
          <w:tcPr>
            <w:tcW w:w="3620" w:type="dxa"/>
            <w:vAlign w:val="center"/>
            <w:hideMark/>
          </w:tcPr>
          <w:p w14:paraId="1A94794C" w14:textId="77777777" w:rsidR="001E6069" w:rsidRPr="001E6069" w:rsidRDefault="001E6069" w:rsidP="001E6069">
            <w:pPr>
              <w:jc w:val="center"/>
            </w:pPr>
            <w:r w:rsidRPr="001E6069">
              <w:t>CD56 FITC</w:t>
            </w:r>
          </w:p>
        </w:tc>
      </w:tr>
      <w:tr w:rsidR="001E6069" w:rsidRPr="001E6069" w14:paraId="2BAFA59E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49E31100" w14:textId="77777777" w:rsidR="001E6069" w:rsidRPr="001E6069" w:rsidRDefault="001E6069" w:rsidP="001E6069">
            <w:pPr>
              <w:jc w:val="center"/>
            </w:pPr>
            <w:r w:rsidRPr="001E6069">
              <w:t>60</w:t>
            </w:r>
          </w:p>
        </w:tc>
        <w:tc>
          <w:tcPr>
            <w:tcW w:w="3620" w:type="dxa"/>
            <w:vAlign w:val="center"/>
            <w:hideMark/>
          </w:tcPr>
          <w:p w14:paraId="270FFED3" w14:textId="77777777" w:rsidR="001E6069" w:rsidRPr="001E6069" w:rsidRDefault="001E6069" w:rsidP="001E6069">
            <w:pPr>
              <w:jc w:val="center"/>
            </w:pPr>
            <w:r w:rsidRPr="001E6069">
              <w:t>CD56 PE</w:t>
            </w:r>
          </w:p>
        </w:tc>
      </w:tr>
      <w:tr w:rsidR="001E6069" w:rsidRPr="001E6069" w14:paraId="205060BF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0C716463" w14:textId="77777777" w:rsidR="001E6069" w:rsidRPr="001E6069" w:rsidRDefault="001E6069" w:rsidP="001E6069">
            <w:pPr>
              <w:jc w:val="center"/>
            </w:pPr>
            <w:r w:rsidRPr="001E6069">
              <w:t>61</w:t>
            </w:r>
          </w:p>
        </w:tc>
        <w:tc>
          <w:tcPr>
            <w:tcW w:w="3620" w:type="dxa"/>
            <w:vAlign w:val="center"/>
            <w:hideMark/>
          </w:tcPr>
          <w:p w14:paraId="7524D01A" w14:textId="77777777" w:rsidR="001E6069" w:rsidRPr="001E6069" w:rsidRDefault="001E6069" w:rsidP="001E6069">
            <w:pPr>
              <w:jc w:val="center"/>
            </w:pPr>
            <w:r w:rsidRPr="001E6069">
              <w:t>CD56 PE-Cy7</w:t>
            </w:r>
          </w:p>
        </w:tc>
      </w:tr>
      <w:tr w:rsidR="001E6069" w:rsidRPr="001E6069" w14:paraId="7B4FCF44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469C370F" w14:textId="77777777" w:rsidR="001E6069" w:rsidRPr="001E6069" w:rsidRDefault="001E6069" w:rsidP="001E6069">
            <w:pPr>
              <w:jc w:val="center"/>
            </w:pPr>
            <w:r w:rsidRPr="001E6069">
              <w:t>62</w:t>
            </w:r>
          </w:p>
        </w:tc>
        <w:tc>
          <w:tcPr>
            <w:tcW w:w="3620" w:type="dxa"/>
            <w:vAlign w:val="center"/>
            <w:hideMark/>
          </w:tcPr>
          <w:p w14:paraId="71F912B6" w14:textId="77777777" w:rsidR="001E6069" w:rsidRPr="001E6069" w:rsidRDefault="001E6069" w:rsidP="001E6069">
            <w:pPr>
              <w:jc w:val="center"/>
            </w:pPr>
            <w:r w:rsidRPr="001E6069">
              <w:t>CD56 APC</w:t>
            </w:r>
          </w:p>
        </w:tc>
      </w:tr>
      <w:tr w:rsidR="001E6069" w:rsidRPr="001E6069" w14:paraId="652F441F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3FCF6D59" w14:textId="77777777" w:rsidR="001E6069" w:rsidRPr="001E6069" w:rsidRDefault="001E6069" w:rsidP="001E6069">
            <w:pPr>
              <w:jc w:val="center"/>
            </w:pPr>
            <w:r w:rsidRPr="001E6069">
              <w:t>63</w:t>
            </w:r>
          </w:p>
        </w:tc>
        <w:tc>
          <w:tcPr>
            <w:tcW w:w="3620" w:type="dxa"/>
            <w:vAlign w:val="center"/>
            <w:hideMark/>
          </w:tcPr>
          <w:p w14:paraId="13A2BCBC" w14:textId="77777777" w:rsidR="001E6069" w:rsidRPr="001E6069" w:rsidRDefault="001E6069" w:rsidP="001E6069">
            <w:pPr>
              <w:jc w:val="center"/>
            </w:pPr>
            <w:r w:rsidRPr="001E6069">
              <w:t>CD64 PE</w:t>
            </w:r>
          </w:p>
        </w:tc>
      </w:tr>
      <w:tr w:rsidR="001E6069" w:rsidRPr="001E6069" w14:paraId="365F985E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61555292" w14:textId="77777777" w:rsidR="001E6069" w:rsidRPr="001E6069" w:rsidRDefault="001E6069" w:rsidP="001E6069">
            <w:pPr>
              <w:jc w:val="center"/>
            </w:pPr>
            <w:r w:rsidRPr="001E6069">
              <w:t>64</w:t>
            </w:r>
          </w:p>
        </w:tc>
        <w:tc>
          <w:tcPr>
            <w:tcW w:w="3620" w:type="dxa"/>
            <w:vAlign w:val="center"/>
            <w:hideMark/>
          </w:tcPr>
          <w:p w14:paraId="214D87CD" w14:textId="77777777" w:rsidR="001E6069" w:rsidRPr="001E6069" w:rsidRDefault="001E6069" w:rsidP="001E6069">
            <w:pPr>
              <w:jc w:val="center"/>
            </w:pPr>
            <w:r w:rsidRPr="001E6069">
              <w:t>CD71 FITC</w:t>
            </w:r>
          </w:p>
        </w:tc>
      </w:tr>
      <w:tr w:rsidR="001E6069" w:rsidRPr="001E6069" w14:paraId="283520C8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0C652046" w14:textId="77777777" w:rsidR="001E6069" w:rsidRPr="001E6069" w:rsidRDefault="001E6069" w:rsidP="001E6069">
            <w:pPr>
              <w:jc w:val="center"/>
            </w:pPr>
            <w:r w:rsidRPr="001E6069">
              <w:t>65</w:t>
            </w:r>
          </w:p>
        </w:tc>
        <w:tc>
          <w:tcPr>
            <w:tcW w:w="3620" w:type="dxa"/>
            <w:vAlign w:val="center"/>
            <w:hideMark/>
          </w:tcPr>
          <w:p w14:paraId="1E93D3E8" w14:textId="77777777" w:rsidR="001E6069" w:rsidRPr="001E6069" w:rsidRDefault="001E6069" w:rsidP="001E6069">
            <w:pPr>
              <w:jc w:val="center"/>
            </w:pPr>
            <w:r w:rsidRPr="001E6069">
              <w:t>CD79a PE</w:t>
            </w:r>
          </w:p>
        </w:tc>
      </w:tr>
      <w:tr w:rsidR="001E6069" w:rsidRPr="001E6069" w14:paraId="6A30DADD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193766A9" w14:textId="77777777" w:rsidR="001E6069" w:rsidRPr="001E6069" w:rsidRDefault="001E6069" w:rsidP="001E6069">
            <w:pPr>
              <w:jc w:val="center"/>
            </w:pPr>
            <w:r w:rsidRPr="001E6069">
              <w:t>66</w:t>
            </w:r>
          </w:p>
        </w:tc>
        <w:tc>
          <w:tcPr>
            <w:tcW w:w="3620" w:type="dxa"/>
            <w:vAlign w:val="center"/>
            <w:hideMark/>
          </w:tcPr>
          <w:p w14:paraId="7D6A183D" w14:textId="77777777" w:rsidR="001E6069" w:rsidRPr="001E6069" w:rsidRDefault="001E6069" w:rsidP="001E6069">
            <w:pPr>
              <w:jc w:val="center"/>
            </w:pPr>
            <w:r w:rsidRPr="001E6069">
              <w:t>CD117 PE</w:t>
            </w:r>
          </w:p>
        </w:tc>
      </w:tr>
      <w:tr w:rsidR="001E6069" w:rsidRPr="001E6069" w14:paraId="3E415767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6F49301E" w14:textId="77777777" w:rsidR="001E6069" w:rsidRPr="001E6069" w:rsidRDefault="001E6069" w:rsidP="001E6069">
            <w:pPr>
              <w:jc w:val="center"/>
            </w:pPr>
            <w:r w:rsidRPr="001E6069">
              <w:t>67</w:t>
            </w:r>
          </w:p>
        </w:tc>
        <w:tc>
          <w:tcPr>
            <w:tcW w:w="3620" w:type="dxa"/>
            <w:vAlign w:val="center"/>
            <w:hideMark/>
          </w:tcPr>
          <w:p w14:paraId="65C7D4F3" w14:textId="77777777" w:rsidR="001E6069" w:rsidRPr="001E6069" w:rsidRDefault="001E6069" w:rsidP="001E6069">
            <w:pPr>
              <w:jc w:val="center"/>
            </w:pPr>
            <w:r w:rsidRPr="001E6069">
              <w:t>CD117 PE-Cy7</w:t>
            </w:r>
          </w:p>
        </w:tc>
      </w:tr>
      <w:tr w:rsidR="001E6069" w:rsidRPr="001E6069" w14:paraId="0754FDA1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6BC2DE2F" w14:textId="77777777" w:rsidR="001E6069" w:rsidRPr="001E6069" w:rsidRDefault="001E6069" w:rsidP="001E6069">
            <w:pPr>
              <w:jc w:val="center"/>
            </w:pPr>
            <w:r w:rsidRPr="001E6069">
              <w:t>68</w:t>
            </w:r>
          </w:p>
        </w:tc>
        <w:tc>
          <w:tcPr>
            <w:tcW w:w="3620" w:type="dxa"/>
            <w:vAlign w:val="center"/>
            <w:hideMark/>
          </w:tcPr>
          <w:p w14:paraId="2DD2B420" w14:textId="77777777" w:rsidR="001E6069" w:rsidRPr="001E6069" w:rsidRDefault="001E6069" w:rsidP="001E6069">
            <w:pPr>
              <w:jc w:val="center"/>
            </w:pPr>
            <w:r w:rsidRPr="001E6069">
              <w:t>CD117 APC</w:t>
            </w:r>
          </w:p>
        </w:tc>
      </w:tr>
      <w:tr w:rsidR="001E6069" w:rsidRPr="001E6069" w14:paraId="4236E2E3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6292C056" w14:textId="77777777" w:rsidR="001E6069" w:rsidRPr="001E6069" w:rsidRDefault="001E6069" w:rsidP="001E6069">
            <w:pPr>
              <w:jc w:val="center"/>
            </w:pPr>
            <w:r w:rsidRPr="001E6069">
              <w:t>69</w:t>
            </w:r>
          </w:p>
        </w:tc>
        <w:tc>
          <w:tcPr>
            <w:tcW w:w="3620" w:type="dxa"/>
            <w:vAlign w:val="center"/>
            <w:hideMark/>
          </w:tcPr>
          <w:p w14:paraId="32E97B95" w14:textId="77777777" w:rsidR="001E6069" w:rsidRPr="001E6069" w:rsidRDefault="001E6069" w:rsidP="001E6069">
            <w:pPr>
              <w:jc w:val="center"/>
            </w:pPr>
            <w:r w:rsidRPr="001E6069">
              <w:t>HLA-DR FITC</w:t>
            </w:r>
          </w:p>
        </w:tc>
      </w:tr>
      <w:tr w:rsidR="001E6069" w:rsidRPr="001E6069" w14:paraId="42D60C76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4EAAFD8C" w14:textId="77777777" w:rsidR="001E6069" w:rsidRPr="001E6069" w:rsidRDefault="001E6069" w:rsidP="001E6069">
            <w:pPr>
              <w:jc w:val="center"/>
            </w:pPr>
            <w:r w:rsidRPr="001E6069">
              <w:t>70</w:t>
            </w:r>
          </w:p>
        </w:tc>
        <w:tc>
          <w:tcPr>
            <w:tcW w:w="3620" w:type="dxa"/>
            <w:vAlign w:val="center"/>
            <w:hideMark/>
          </w:tcPr>
          <w:p w14:paraId="10CDD0F5" w14:textId="77777777" w:rsidR="001E6069" w:rsidRPr="001E6069" w:rsidRDefault="001E6069" w:rsidP="001E6069">
            <w:pPr>
              <w:jc w:val="center"/>
            </w:pPr>
            <w:r w:rsidRPr="001E6069">
              <w:t xml:space="preserve">HLA-DR </w:t>
            </w:r>
            <w:proofErr w:type="spellStart"/>
            <w:r w:rsidRPr="001E6069">
              <w:t>Percp</w:t>
            </w:r>
            <w:proofErr w:type="spellEnd"/>
          </w:p>
        </w:tc>
      </w:tr>
      <w:tr w:rsidR="001E6069" w:rsidRPr="001E6069" w14:paraId="1EF768AB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28A8F352" w14:textId="77777777" w:rsidR="001E6069" w:rsidRPr="001E6069" w:rsidRDefault="001E6069" w:rsidP="001E6069">
            <w:pPr>
              <w:jc w:val="center"/>
            </w:pPr>
            <w:r w:rsidRPr="001E6069">
              <w:t>71</w:t>
            </w:r>
          </w:p>
        </w:tc>
        <w:tc>
          <w:tcPr>
            <w:tcW w:w="3620" w:type="dxa"/>
            <w:vAlign w:val="center"/>
            <w:hideMark/>
          </w:tcPr>
          <w:p w14:paraId="748B4C34" w14:textId="77777777" w:rsidR="001E6069" w:rsidRPr="001E6069" w:rsidRDefault="001E6069" w:rsidP="001E6069">
            <w:pPr>
              <w:jc w:val="center"/>
            </w:pPr>
            <w:r w:rsidRPr="001E6069">
              <w:t>HLA-DR APC</w:t>
            </w:r>
          </w:p>
        </w:tc>
      </w:tr>
      <w:tr w:rsidR="001E6069" w:rsidRPr="001E6069" w14:paraId="17979354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147732AD" w14:textId="77777777" w:rsidR="001E6069" w:rsidRPr="001E6069" w:rsidRDefault="001E6069" w:rsidP="001E6069">
            <w:pPr>
              <w:jc w:val="center"/>
            </w:pPr>
            <w:r w:rsidRPr="001E6069">
              <w:t>72</w:t>
            </w:r>
          </w:p>
        </w:tc>
        <w:tc>
          <w:tcPr>
            <w:tcW w:w="3620" w:type="dxa"/>
            <w:vAlign w:val="center"/>
            <w:hideMark/>
          </w:tcPr>
          <w:p w14:paraId="3BDFE66C" w14:textId="77777777" w:rsidR="001E6069" w:rsidRPr="001E6069" w:rsidRDefault="001E6069" w:rsidP="001E6069">
            <w:pPr>
              <w:jc w:val="center"/>
            </w:pPr>
            <w:r w:rsidRPr="001E6069">
              <w:t>Kappa FITC</w:t>
            </w:r>
          </w:p>
        </w:tc>
      </w:tr>
      <w:tr w:rsidR="001E6069" w:rsidRPr="001E6069" w14:paraId="7DEB5CD4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2CFBCC0B" w14:textId="77777777" w:rsidR="001E6069" w:rsidRPr="001E6069" w:rsidRDefault="001E6069" w:rsidP="001E6069">
            <w:pPr>
              <w:jc w:val="center"/>
            </w:pPr>
            <w:r w:rsidRPr="001E6069">
              <w:t>73</w:t>
            </w:r>
          </w:p>
        </w:tc>
        <w:tc>
          <w:tcPr>
            <w:tcW w:w="3620" w:type="dxa"/>
            <w:vAlign w:val="center"/>
            <w:hideMark/>
          </w:tcPr>
          <w:p w14:paraId="52CF8342" w14:textId="77777777" w:rsidR="001E6069" w:rsidRPr="001E6069" w:rsidRDefault="001E6069" w:rsidP="001E6069">
            <w:pPr>
              <w:jc w:val="center"/>
            </w:pPr>
            <w:r w:rsidRPr="001E6069">
              <w:t>Lambda PE</w:t>
            </w:r>
          </w:p>
        </w:tc>
      </w:tr>
      <w:tr w:rsidR="001E6069" w:rsidRPr="001E6069" w14:paraId="3B349140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495539C2" w14:textId="77777777" w:rsidR="001E6069" w:rsidRPr="001E6069" w:rsidRDefault="001E6069" w:rsidP="001E6069">
            <w:pPr>
              <w:jc w:val="center"/>
            </w:pPr>
            <w:r w:rsidRPr="001E6069">
              <w:t>74</w:t>
            </w:r>
          </w:p>
        </w:tc>
        <w:tc>
          <w:tcPr>
            <w:tcW w:w="3620" w:type="dxa"/>
            <w:vAlign w:val="center"/>
            <w:hideMark/>
          </w:tcPr>
          <w:p w14:paraId="6595B458" w14:textId="77777777" w:rsidR="001E6069" w:rsidRPr="001E6069" w:rsidRDefault="001E6069" w:rsidP="001E6069">
            <w:pPr>
              <w:jc w:val="center"/>
            </w:pPr>
            <w:r w:rsidRPr="001E6069">
              <w:t>MPO FITC</w:t>
            </w:r>
          </w:p>
        </w:tc>
      </w:tr>
      <w:tr w:rsidR="001E6069" w:rsidRPr="001E6069" w14:paraId="419A488D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6AB512B3" w14:textId="77777777" w:rsidR="001E6069" w:rsidRPr="001E6069" w:rsidRDefault="001E6069" w:rsidP="001E6069">
            <w:pPr>
              <w:jc w:val="center"/>
            </w:pPr>
            <w:r w:rsidRPr="001E6069">
              <w:t>75</w:t>
            </w:r>
          </w:p>
        </w:tc>
        <w:tc>
          <w:tcPr>
            <w:tcW w:w="3620" w:type="dxa"/>
            <w:vAlign w:val="center"/>
            <w:hideMark/>
          </w:tcPr>
          <w:p w14:paraId="3F9B3DAF" w14:textId="77777777" w:rsidR="001E6069" w:rsidRPr="001E6069" w:rsidRDefault="001E6069" w:rsidP="001E6069">
            <w:pPr>
              <w:jc w:val="center"/>
            </w:pPr>
            <w:r w:rsidRPr="001E6069">
              <w:t>CD34/CD45/</w:t>
            </w:r>
            <w:r w:rsidRPr="001E6069">
              <w:rPr>
                <w:rFonts w:hint="eastAsia"/>
              </w:rPr>
              <w:t>核酸计数试剂盒</w:t>
            </w:r>
          </w:p>
        </w:tc>
      </w:tr>
      <w:tr w:rsidR="001E6069" w:rsidRPr="001E6069" w14:paraId="770BFA84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56DE2B3A" w14:textId="77777777" w:rsidR="001E6069" w:rsidRPr="001E6069" w:rsidRDefault="001E6069" w:rsidP="001E6069">
            <w:pPr>
              <w:jc w:val="center"/>
            </w:pPr>
            <w:r w:rsidRPr="001E6069">
              <w:t>76</w:t>
            </w:r>
          </w:p>
        </w:tc>
        <w:tc>
          <w:tcPr>
            <w:tcW w:w="3620" w:type="dxa"/>
            <w:vAlign w:val="center"/>
            <w:hideMark/>
          </w:tcPr>
          <w:p w14:paraId="242D4064" w14:textId="77777777" w:rsidR="001E6069" w:rsidRPr="001E6069" w:rsidRDefault="001E6069" w:rsidP="001E6069">
            <w:pPr>
              <w:jc w:val="center"/>
            </w:pPr>
            <w:r w:rsidRPr="001E6069">
              <w:t>CD38 PE-Cy7</w:t>
            </w:r>
          </w:p>
        </w:tc>
      </w:tr>
      <w:tr w:rsidR="001E6069" w:rsidRPr="001E6069" w14:paraId="232F877E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21969104" w14:textId="77777777" w:rsidR="001E6069" w:rsidRPr="001E6069" w:rsidRDefault="001E6069" w:rsidP="001E6069">
            <w:pPr>
              <w:jc w:val="center"/>
            </w:pPr>
            <w:r w:rsidRPr="001E6069">
              <w:t>77</w:t>
            </w:r>
          </w:p>
        </w:tc>
        <w:tc>
          <w:tcPr>
            <w:tcW w:w="3620" w:type="dxa"/>
            <w:vAlign w:val="center"/>
            <w:hideMark/>
          </w:tcPr>
          <w:p w14:paraId="2846120F" w14:textId="77777777" w:rsidR="001E6069" w:rsidRPr="001E6069" w:rsidRDefault="001E6069" w:rsidP="001E6069">
            <w:pPr>
              <w:jc w:val="center"/>
            </w:pPr>
            <w:r w:rsidRPr="001E6069">
              <w:t>CD45RO PE</w:t>
            </w:r>
          </w:p>
        </w:tc>
      </w:tr>
      <w:tr w:rsidR="001E6069" w:rsidRPr="001E6069" w14:paraId="041300F9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716DAF88" w14:textId="77777777" w:rsidR="001E6069" w:rsidRPr="001E6069" w:rsidRDefault="001E6069" w:rsidP="001E6069">
            <w:pPr>
              <w:jc w:val="center"/>
            </w:pPr>
            <w:r w:rsidRPr="001E6069">
              <w:t>78</w:t>
            </w:r>
          </w:p>
        </w:tc>
        <w:tc>
          <w:tcPr>
            <w:tcW w:w="3620" w:type="dxa"/>
            <w:vAlign w:val="center"/>
            <w:hideMark/>
          </w:tcPr>
          <w:p w14:paraId="17F3EE8B" w14:textId="77777777" w:rsidR="001E6069" w:rsidRPr="001E6069" w:rsidRDefault="001E6069" w:rsidP="001E6069">
            <w:pPr>
              <w:jc w:val="center"/>
            </w:pPr>
            <w:r w:rsidRPr="001E6069">
              <w:t>CD71 APC</w:t>
            </w:r>
          </w:p>
        </w:tc>
      </w:tr>
      <w:tr w:rsidR="001E6069" w:rsidRPr="001E6069" w14:paraId="451E4193" w14:textId="77777777" w:rsidTr="001E6069">
        <w:trPr>
          <w:trHeight w:val="285"/>
          <w:jc w:val="center"/>
        </w:trPr>
        <w:tc>
          <w:tcPr>
            <w:tcW w:w="1100" w:type="dxa"/>
            <w:vAlign w:val="center"/>
            <w:hideMark/>
          </w:tcPr>
          <w:p w14:paraId="681905F4" w14:textId="77777777" w:rsidR="001E6069" w:rsidRPr="001E6069" w:rsidRDefault="001E6069" w:rsidP="001E6069">
            <w:pPr>
              <w:jc w:val="center"/>
            </w:pPr>
            <w:r w:rsidRPr="001E6069">
              <w:t>79</w:t>
            </w:r>
          </w:p>
        </w:tc>
        <w:tc>
          <w:tcPr>
            <w:tcW w:w="3620" w:type="dxa"/>
            <w:vAlign w:val="center"/>
            <w:hideMark/>
          </w:tcPr>
          <w:p w14:paraId="23065602" w14:textId="77777777" w:rsidR="001E6069" w:rsidRPr="001E6069" w:rsidRDefault="001E6069" w:rsidP="001E6069">
            <w:pPr>
              <w:jc w:val="center"/>
            </w:pPr>
            <w:r w:rsidRPr="001E6069">
              <w:t>CD14 PE-Cy7</w:t>
            </w:r>
          </w:p>
        </w:tc>
      </w:tr>
    </w:tbl>
    <w:p w14:paraId="36DF0453" w14:textId="77777777" w:rsidR="001E6069" w:rsidRDefault="001E6069" w:rsidP="00FF2E67"/>
    <w:sectPr w:rsidR="001E6069" w:rsidSect="00924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4943D" w14:textId="77777777" w:rsidR="00156E31" w:rsidRDefault="00156E31" w:rsidP="0049316F">
      <w:r>
        <w:separator/>
      </w:r>
    </w:p>
  </w:endnote>
  <w:endnote w:type="continuationSeparator" w:id="0">
    <w:p w14:paraId="1D5B2FA0" w14:textId="77777777" w:rsidR="00156E31" w:rsidRDefault="00156E31" w:rsidP="0049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CDF2B" w14:textId="77777777" w:rsidR="00156E31" w:rsidRDefault="00156E31" w:rsidP="0049316F">
      <w:r>
        <w:separator/>
      </w:r>
    </w:p>
  </w:footnote>
  <w:footnote w:type="continuationSeparator" w:id="0">
    <w:p w14:paraId="5DFA3F25" w14:textId="77777777" w:rsidR="00156E31" w:rsidRDefault="00156E31" w:rsidP="0049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86B"/>
    <w:multiLevelType w:val="hybridMultilevel"/>
    <w:tmpl w:val="453EB9BA"/>
    <w:lvl w:ilvl="0" w:tplc="F0AA611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0413EEF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2">
    <w:nsid w:val="23047AFF"/>
    <w:multiLevelType w:val="hybridMultilevel"/>
    <w:tmpl w:val="BE9ACD5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CD41ED"/>
    <w:multiLevelType w:val="hybridMultilevel"/>
    <w:tmpl w:val="4ADE9304"/>
    <w:lvl w:ilvl="0" w:tplc="A0D82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224713"/>
    <w:multiLevelType w:val="hybridMultilevel"/>
    <w:tmpl w:val="B5DE741A"/>
    <w:lvl w:ilvl="0" w:tplc="83EECF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6B33E74"/>
    <w:multiLevelType w:val="hybridMultilevel"/>
    <w:tmpl w:val="C364597E"/>
    <w:lvl w:ilvl="0" w:tplc="1A58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201E38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A732CD"/>
    <w:multiLevelType w:val="hybridMultilevel"/>
    <w:tmpl w:val="2EF61A9E"/>
    <w:lvl w:ilvl="0" w:tplc="D35E5B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CE06B5"/>
    <w:multiLevelType w:val="hybridMultilevel"/>
    <w:tmpl w:val="1564E352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1B456E8"/>
    <w:multiLevelType w:val="hybridMultilevel"/>
    <w:tmpl w:val="0A20A78C"/>
    <w:lvl w:ilvl="0" w:tplc="E3F0ED1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0">
    <w:nsid w:val="46F6121B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A9D3B67"/>
    <w:multiLevelType w:val="hybridMultilevel"/>
    <w:tmpl w:val="441EA00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5957338B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3">
    <w:nsid w:val="65B656F8"/>
    <w:multiLevelType w:val="hybridMultilevel"/>
    <w:tmpl w:val="795E96A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FD3779"/>
    <w:multiLevelType w:val="hybridMultilevel"/>
    <w:tmpl w:val="3DB8272C"/>
    <w:lvl w:ilvl="0" w:tplc="8126FE58">
      <w:start w:val="1"/>
      <w:numFmt w:val="decimal"/>
      <w:lvlText w:val="（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5">
    <w:nsid w:val="6E5344AE"/>
    <w:multiLevelType w:val="hybridMultilevel"/>
    <w:tmpl w:val="02C6DEBE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F137C2A"/>
    <w:multiLevelType w:val="hybridMultilevel"/>
    <w:tmpl w:val="5BE00A0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75F468A7"/>
    <w:multiLevelType w:val="hybridMultilevel"/>
    <w:tmpl w:val="D70A1D70"/>
    <w:lvl w:ilvl="0" w:tplc="E65AC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9BB3E96"/>
    <w:multiLevelType w:val="hybridMultilevel"/>
    <w:tmpl w:val="8214AD2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7EB1147E"/>
    <w:multiLevelType w:val="hybridMultilevel"/>
    <w:tmpl w:val="9C18DDDC"/>
    <w:lvl w:ilvl="0" w:tplc="04090011">
      <w:start w:val="1"/>
      <w:numFmt w:val="decimal"/>
      <w:lvlText w:val="%1)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4"/>
  </w:num>
  <w:num w:numId="5">
    <w:abstractNumId w:val="7"/>
  </w:num>
  <w:num w:numId="6">
    <w:abstractNumId w:val="1"/>
  </w:num>
  <w:num w:numId="7">
    <w:abstractNumId w:val="12"/>
  </w:num>
  <w:num w:numId="8">
    <w:abstractNumId w:val="10"/>
  </w:num>
  <w:num w:numId="9">
    <w:abstractNumId w:val="6"/>
  </w:num>
  <w:num w:numId="10">
    <w:abstractNumId w:val="13"/>
  </w:num>
  <w:num w:numId="11">
    <w:abstractNumId w:val="17"/>
  </w:num>
  <w:num w:numId="12">
    <w:abstractNumId w:val="2"/>
  </w:num>
  <w:num w:numId="13">
    <w:abstractNumId w:val="4"/>
  </w:num>
  <w:num w:numId="14">
    <w:abstractNumId w:val="11"/>
  </w:num>
  <w:num w:numId="15">
    <w:abstractNumId w:val="19"/>
  </w:num>
  <w:num w:numId="16">
    <w:abstractNumId w:val="15"/>
  </w:num>
  <w:num w:numId="17">
    <w:abstractNumId w:val="8"/>
  </w:num>
  <w:num w:numId="18">
    <w:abstractNumId w:val="18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6F"/>
    <w:rsid w:val="00000165"/>
    <w:rsid w:val="0001345A"/>
    <w:rsid w:val="000163F0"/>
    <w:rsid w:val="00027A79"/>
    <w:rsid w:val="000310BA"/>
    <w:rsid w:val="00055DCF"/>
    <w:rsid w:val="00074719"/>
    <w:rsid w:val="000773AC"/>
    <w:rsid w:val="00092D23"/>
    <w:rsid w:val="00093638"/>
    <w:rsid w:val="000A1E05"/>
    <w:rsid w:val="000C162C"/>
    <w:rsid w:val="000D2F6A"/>
    <w:rsid w:val="001238BC"/>
    <w:rsid w:val="00156E31"/>
    <w:rsid w:val="001B0AA9"/>
    <w:rsid w:val="001B6809"/>
    <w:rsid w:val="001E40DD"/>
    <w:rsid w:val="001E6069"/>
    <w:rsid w:val="002142FA"/>
    <w:rsid w:val="002167C2"/>
    <w:rsid w:val="00243E5A"/>
    <w:rsid w:val="00253673"/>
    <w:rsid w:val="0026685C"/>
    <w:rsid w:val="00287120"/>
    <w:rsid w:val="002A2296"/>
    <w:rsid w:val="002B2CE7"/>
    <w:rsid w:val="002D4E28"/>
    <w:rsid w:val="002F181D"/>
    <w:rsid w:val="002F6703"/>
    <w:rsid w:val="00312D99"/>
    <w:rsid w:val="00314020"/>
    <w:rsid w:val="0033105E"/>
    <w:rsid w:val="00336E70"/>
    <w:rsid w:val="0034678E"/>
    <w:rsid w:val="0035561E"/>
    <w:rsid w:val="003656FB"/>
    <w:rsid w:val="00366D6B"/>
    <w:rsid w:val="00367BFB"/>
    <w:rsid w:val="00377C89"/>
    <w:rsid w:val="003A1945"/>
    <w:rsid w:val="003A4BA6"/>
    <w:rsid w:val="003B0073"/>
    <w:rsid w:val="003B01A4"/>
    <w:rsid w:val="003C53C4"/>
    <w:rsid w:val="003D6CF4"/>
    <w:rsid w:val="004074A4"/>
    <w:rsid w:val="004512B2"/>
    <w:rsid w:val="00456EF3"/>
    <w:rsid w:val="00470384"/>
    <w:rsid w:val="0047212C"/>
    <w:rsid w:val="00481C8D"/>
    <w:rsid w:val="00483CE2"/>
    <w:rsid w:val="00485829"/>
    <w:rsid w:val="0049316F"/>
    <w:rsid w:val="004959B5"/>
    <w:rsid w:val="004A3FAF"/>
    <w:rsid w:val="004E4919"/>
    <w:rsid w:val="004E5608"/>
    <w:rsid w:val="004E6B7B"/>
    <w:rsid w:val="005206C8"/>
    <w:rsid w:val="00552EB9"/>
    <w:rsid w:val="005A6AC2"/>
    <w:rsid w:val="005C5D70"/>
    <w:rsid w:val="005E6E19"/>
    <w:rsid w:val="005F29D8"/>
    <w:rsid w:val="00606C03"/>
    <w:rsid w:val="00636957"/>
    <w:rsid w:val="00641704"/>
    <w:rsid w:val="0065090F"/>
    <w:rsid w:val="00663A03"/>
    <w:rsid w:val="00675B6F"/>
    <w:rsid w:val="00681AD2"/>
    <w:rsid w:val="006A6A7A"/>
    <w:rsid w:val="006B2F57"/>
    <w:rsid w:val="006C2211"/>
    <w:rsid w:val="006D291F"/>
    <w:rsid w:val="006F3D20"/>
    <w:rsid w:val="006F606F"/>
    <w:rsid w:val="007314F3"/>
    <w:rsid w:val="0074382C"/>
    <w:rsid w:val="007631ED"/>
    <w:rsid w:val="0077258D"/>
    <w:rsid w:val="007A5305"/>
    <w:rsid w:val="007B10C1"/>
    <w:rsid w:val="007B5C16"/>
    <w:rsid w:val="007E726F"/>
    <w:rsid w:val="007F1B40"/>
    <w:rsid w:val="00801988"/>
    <w:rsid w:val="00835D57"/>
    <w:rsid w:val="008566A8"/>
    <w:rsid w:val="008B14F1"/>
    <w:rsid w:val="008D180D"/>
    <w:rsid w:val="008E452B"/>
    <w:rsid w:val="0091607C"/>
    <w:rsid w:val="00924B5B"/>
    <w:rsid w:val="00926871"/>
    <w:rsid w:val="00927972"/>
    <w:rsid w:val="00933CA8"/>
    <w:rsid w:val="009871EA"/>
    <w:rsid w:val="00987C88"/>
    <w:rsid w:val="009A3847"/>
    <w:rsid w:val="009B11D8"/>
    <w:rsid w:val="009D6B99"/>
    <w:rsid w:val="009F0ACE"/>
    <w:rsid w:val="00A03B5E"/>
    <w:rsid w:val="00A05EE3"/>
    <w:rsid w:val="00A15606"/>
    <w:rsid w:val="00A6452F"/>
    <w:rsid w:val="00A73730"/>
    <w:rsid w:val="00A74473"/>
    <w:rsid w:val="00AA5D1C"/>
    <w:rsid w:val="00AC5380"/>
    <w:rsid w:val="00AE3A1D"/>
    <w:rsid w:val="00B03D54"/>
    <w:rsid w:val="00B121AC"/>
    <w:rsid w:val="00B23646"/>
    <w:rsid w:val="00B328E3"/>
    <w:rsid w:val="00B7280F"/>
    <w:rsid w:val="00B756C6"/>
    <w:rsid w:val="00B8479F"/>
    <w:rsid w:val="00B9580A"/>
    <w:rsid w:val="00BA0AD4"/>
    <w:rsid w:val="00BC6EF0"/>
    <w:rsid w:val="00BD46A4"/>
    <w:rsid w:val="00BF58F7"/>
    <w:rsid w:val="00C15998"/>
    <w:rsid w:val="00C30C17"/>
    <w:rsid w:val="00C33C43"/>
    <w:rsid w:val="00C46F39"/>
    <w:rsid w:val="00C50E13"/>
    <w:rsid w:val="00C6482E"/>
    <w:rsid w:val="00C850A3"/>
    <w:rsid w:val="00CA027C"/>
    <w:rsid w:val="00CD7FA0"/>
    <w:rsid w:val="00CE5641"/>
    <w:rsid w:val="00CF1D99"/>
    <w:rsid w:val="00D20EE0"/>
    <w:rsid w:val="00D25EB5"/>
    <w:rsid w:val="00D3599A"/>
    <w:rsid w:val="00D50F64"/>
    <w:rsid w:val="00D97B24"/>
    <w:rsid w:val="00DC5E38"/>
    <w:rsid w:val="00DD6483"/>
    <w:rsid w:val="00DD75C1"/>
    <w:rsid w:val="00DF53F5"/>
    <w:rsid w:val="00DF6E22"/>
    <w:rsid w:val="00E35642"/>
    <w:rsid w:val="00E4479C"/>
    <w:rsid w:val="00E5580F"/>
    <w:rsid w:val="00E64E1C"/>
    <w:rsid w:val="00E676C6"/>
    <w:rsid w:val="00EA2AD7"/>
    <w:rsid w:val="00EA3B56"/>
    <w:rsid w:val="00EB61D2"/>
    <w:rsid w:val="00EC277B"/>
    <w:rsid w:val="00EE0100"/>
    <w:rsid w:val="00F16373"/>
    <w:rsid w:val="00F163D5"/>
    <w:rsid w:val="00F36815"/>
    <w:rsid w:val="00F41607"/>
    <w:rsid w:val="00F66628"/>
    <w:rsid w:val="00F766B7"/>
    <w:rsid w:val="00F829E7"/>
    <w:rsid w:val="00F834F9"/>
    <w:rsid w:val="00FE456F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AE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0001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0001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241</Words>
  <Characters>1376</Characters>
  <Application>Microsoft Office Word</Application>
  <DocSecurity>0</DocSecurity>
  <Lines>11</Lines>
  <Paragraphs>3</Paragraphs>
  <ScaleCrop>false</ScaleCrop>
  <Company>Microsoft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</cp:revision>
  <cp:lastPrinted>2023-06-27T02:07:00Z</cp:lastPrinted>
  <dcterms:created xsi:type="dcterms:W3CDTF">2023-09-07T02:47:00Z</dcterms:created>
  <dcterms:modified xsi:type="dcterms:W3CDTF">2023-11-15T08:53:00Z</dcterms:modified>
</cp:coreProperties>
</file>